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4D" w:rsidRDefault="00477343" w:rsidP="00477343">
      <w:pPr>
        <w:spacing w:after="0" w:line="240" w:lineRule="auto"/>
        <w:rPr>
          <w:rFonts w:ascii="Verdana" w:hAnsi="Verdana"/>
          <w:sz w:val="20"/>
          <w:szCs w:val="20"/>
        </w:rPr>
      </w:pPr>
      <w:r w:rsidRPr="00477343">
        <w:rPr>
          <w:rFonts w:ascii="Verdana" w:hAnsi="Verdana"/>
          <w:b/>
          <w:sz w:val="20"/>
          <w:szCs w:val="20"/>
        </w:rPr>
        <w:t>Reports To:</w:t>
      </w:r>
      <w:r w:rsidRPr="00477343">
        <w:rPr>
          <w:rFonts w:ascii="Verdana" w:hAnsi="Verdana"/>
          <w:sz w:val="20"/>
          <w:szCs w:val="20"/>
        </w:rPr>
        <w:t xml:space="preserve"> Controller</w:t>
      </w:r>
    </w:p>
    <w:p w:rsidR="00477343" w:rsidRPr="00477343" w:rsidRDefault="00477343" w:rsidP="00477343">
      <w:pPr>
        <w:spacing w:after="0" w:line="240" w:lineRule="auto"/>
        <w:rPr>
          <w:rFonts w:ascii="Verdana" w:hAnsi="Verdana"/>
          <w:sz w:val="20"/>
          <w:szCs w:val="20"/>
        </w:rPr>
      </w:pPr>
    </w:p>
    <w:p w:rsidR="00477343" w:rsidRDefault="00477343" w:rsidP="00477343">
      <w:pPr>
        <w:spacing w:after="0" w:line="240" w:lineRule="auto"/>
        <w:rPr>
          <w:rFonts w:ascii="Verdana" w:hAnsi="Verdana"/>
          <w:sz w:val="20"/>
          <w:szCs w:val="20"/>
        </w:rPr>
      </w:pPr>
      <w:r w:rsidRPr="00477343">
        <w:rPr>
          <w:rFonts w:ascii="Verdana" w:hAnsi="Verdana"/>
          <w:b/>
          <w:sz w:val="20"/>
          <w:szCs w:val="20"/>
        </w:rPr>
        <w:t>Job Overview:</w:t>
      </w:r>
      <w:r w:rsidRPr="00477343">
        <w:rPr>
          <w:rFonts w:ascii="Verdana" w:hAnsi="Verdana"/>
          <w:sz w:val="20"/>
          <w:szCs w:val="20"/>
        </w:rPr>
        <w:t xml:space="preserve"> </w:t>
      </w:r>
      <w:r w:rsidRPr="00477343">
        <w:rPr>
          <w:rFonts w:ascii="Verdana" w:hAnsi="Verdana"/>
          <w:sz w:val="20"/>
          <w:szCs w:val="20"/>
        </w:rPr>
        <w:t>This position is responsible for assisting in the accounting for the financial activities of the health center and the direct supervision of the accounting team.  These responsibilities include general ledger maintenance, financial analysis, and financial and other reporting, both internal and external.  Other duties and completion of special projects as assigned.</w:t>
      </w:r>
    </w:p>
    <w:p w:rsidR="00477343" w:rsidRPr="00477343" w:rsidRDefault="00477343" w:rsidP="00477343">
      <w:pPr>
        <w:spacing w:after="0" w:line="240" w:lineRule="auto"/>
        <w:rPr>
          <w:rFonts w:ascii="Verdana" w:hAnsi="Verdana"/>
          <w:sz w:val="20"/>
          <w:szCs w:val="20"/>
        </w:rPr>
      </w:pPr>
    </w:p>
    <w:p w:rsidR="00477343" w:rsidRDefault="00477343" w:rsidP="00477343">
      <w:pPr>
        <w:spacing w:after="0" w:line="240" w:lineRule="auto"/>
        <w:rPr>
          <w:rFonts w:ascii="Verdana" w:hAnsi="Verdana"/>
          <w:b/>
          <w:sz w:val="20"/>
          <w:szCs w:val="20"/>
        </w:rPr>
      </w:pPr>
      <w:r w:rsidRPr="00477343">
        <w:rPr>
          <w:rFonts w:ascii="Verdana" w:hAnsi="Verdana"/>
          <w:b/>
          <w:sz w:val="20"/>
          <w:szCs w:val="20"/>
        </w:rPr>
        <w:t>Essential Functions include but are not limited to:</w:t>
      </w:r>
    </w:p>
    <w:p w:rsidR="00477343" w:rsidRPr="00477343" w:rsidRDefault="00477343" w:rsidP="00477343">
      <w:pPr>
        <w:spacing w:after="0" w:line="240" w:lineRule="auto"/>
        <w:rPr>
          <w:rFonts w:ascii="Verdana" w:hAnsi="Verdana"/>
          <w:b/>
          <w:sz w:val="20"/>
          <w:szCs w:val="20"/>
        </w:rPr>
      </w:pPr>
    </w:p>
    <w:p w:rsidR="00477343" w:rsidRPr="00477343" w:rsidRDefault="00477343" w:rsidP="00477343">
      <w:pPr>
        <w:pStyle w:val="ListParagraph"/>
        <w:numPr>
          <w:ilvl w:val="0"/>
          <w:numId w:val="7"/>
        </w:numPr>
        <w:spacing w:after="0" w:line="240" w:lineRule="auto"/>
        <w:rPr>
          <w:rFonts w:ascii="Verdana" w:hAnsi="Verdana"/>
          <w:sz w:val="20"/>
          <w:szCs w:val="20"/>
        </w:rPr>
      </w:pPr>
      <w:r w:rsidRPr="00477343">
        <w:rPr>
          <w:rFonts w:ascii="Verdana" w:hAnsi="Verdana"/>
          <w:sz w:val="20"/>
          <w:szCs w:val="20"/>
        </w:rPr>
        <w:t>General Ledger Maintenance</w:t>
      </w:r>
    </w:p>
    <w:p w:rsidR="00477343" w:rsidRPr="00477343" w:rsidRDefault="00477343" w:rsidP="00477343">
      <w:pPr>
        <w:numPr>
          <w:ilvl w:val="0"/>
          <w:numId w:val="1"/>
        </w:numPr>
        <w:tabs>
          <w:tab w:val="clear" w:pos="720"/>
          <w:tab w:val="num" w:pos="1080"/>
        </w:tabs>
        <w:spacing w:after="0" w:line="240" w:lineRule="auto"/>
        <w:ind w:left="1080"/>
        <w:rPr>
          <w:rFonts w:ascii="Verdana" w:hAnsi="Verdana"/>
          <w:sz w:val="20"/>
          <w:szCs w:val="20"/>
        </w:rPr>
      </w:pPr>
      <w:r w:rsidRPr="00477343">
        <w:rPr>
          <w:rFonts w:ascii="Verdana" w:hAnsi="Verdana"/>
          <w:sz w:val="20"/>
          <w:szCs w:val="20"/>
        </w:rPr>
        <w:t>Prepares and enters all necessary journal entries on a monthly basis including appropriate allocations by program and site.</w:t>
      </w:r>
    </w:p>
    <w:p w:rsidR="00477343" w:rsidRPr="00477343" w:rsidRDefault="00477343" w:rsidP="00477343">
      <w:pPr>
        <w:numPr>
          <w:ilvl w:val="0"/>
          <w:numId w:val="1"/>
        </w:numPr>
        <w:tabs>
          <w:tab w:val="clear" w:pos="720"/>
          <w:tab w:val="num" w:pos="1080"/>
        </w:tabs>
        <w:spacing w:after="0" w:line="240" w:lineRule="auto"/>
        <w:ind w:left="1080"/>
        <w:rPr>
          <w:rFonts w:ascii="Verdana" w:hAnsi="Verdana"/>
          <w:sz w:val="20"/>
          <w:szCs w:val="20"/>
        </w:rPr>
      </w:pPr>
      <w:r w:rsidRPr="00477343">
        <w:rPr>
          <w:rFonts w:ascii="Verdana" w:hAnsi="Verdana"/>
          <w:sz w:val="20"/>
          <w:szCs w:val="20"/>
        </w:rPr>
        <w:t>Ensures all accounts are reconciled on a monthly basis.</w:t>
      </w:r>
    </w:p>
    <w:p w:rsidR="00477343" w:rsidRPr="00477343" w:rsidRDefault="00477343" w:rsidP="00477343">
      <w:pPr>
        <w:numPr>
          <w:ilvl w:val="0"/>
          <w:numId w:val="1"/>
        </w:numPr>
        <w:tabs>
          <w:tab w:val="clear" w:pos="720"/>
          <w:tab w:val="num" w:pos="1080"/>
        </w:tabs>
        <w:spacing w:after="0" w:line="240" w:lineRule="auto"/>
        <w:ind w:left="1080"/>
        <w:rPr>
          <w:rFonts w:ascii="Verdana" w:hAnsi="Verdana"/>
          <w:sz w:val="20"/>
          <w:szCs w:val="20"/>
        </w:rPr>
      </w:pPr>
      <w:r w:rsidRPr="00477343">
        <w:rPr>
          <w:rFonts w:ascii="Verdana" w:hAnsi="Verdana"/>
          <w:sz w:val="20"/>
          <w:szCs w:val="20"/>
        </w:rPr>
        <w:t>Maintains various spreadsheets for month and year reporting purposes.</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sz w:val="20"/>
          <w:szCs w:val="20"/>
        </w:rPr>
      </w:pPr>
      <w:r w:rsidRPr="00477343">
        <w:rPr>
          <w:rFonts w:ascii="Verdana" w:hAnsi="Verdana"/>
          <w:sz w:val="20"/>
          <w:szCs w:val="20"/>
        </w:rPr>
        <w:t>2.   Grant Billing and Reporting</w:t>
      </w:r>
    </w:p>
    <w:p w:rsidR="00477343" w:rsidRPr="00477343" w:rsidRDefault="00477343" w:rsidP="00477343">
      <w:pPr>
        <w:numPr>
          <w:ilvl w:val="0"/>
          <w:numId w:val="3"/>
        </w:numPr>
        <w:spacing w:after="0" w:line="240" w:lineRule="auto"/>
        <w:rPr>
          <w:rFonts w:ascii="Verdana" w:hAnsi="Verdana"/>
          <w:sz w:val="20"/>
          <w:szCs w:val="20"/>
        </w:rPr>
      </w:pPr>
      <w:r w:rsidRPr="00477343">
        <w:rPr>
          <w:rFonts w:ascii="Verdana" w:hAnsi="Verdana"/>
          <w:sz w:val="20"/>
          <w:szCs w:val="20"/>
        </w:rPr>
        <w:t>Maintains grant files and current knowledge of grant billing and compliance requirements.</w:t>
      </w:r>
    </w:p>
    <w:p w:rsidR="00477343" w:rsidRPr="00477343" w:rsidRDefault="00477343" w:rsidP="00477343">
      <w:pPr>
        <w:numPr>
          <w:ilvl w:val="0"/>
          <w:numId w:val="3"/>
        </w:numPr>
        <w:spacing w:after="0" w:line="240" w:lineRule="auto"/>
        <w:rPr>
          <w:rFonts w:ascii="Verdana" w:hAnsi="Verdana"/>
          <w:sz w:val="20"/>
          <w:szCs w:val="20"/>
        </w:rPr>
      </w:pPr>
      <w:r w:rsidRPr="00477343">
        <w:rPr>
          <w:rFonts w:ascii="Verdana" w:hAnsi="Verdana"/>
          <w:sz w:val="20"/>
          <w:szCs w:val="20"/>
        </w:rPr>
        <w:t>Prepares monthly billing reports to funding sources including related spreadsheets and schedules.</w:t>
      </w:r>
    </w:p>
    <w:p w:rsidR="00477343" w:rsidRPr="00477343" w:rsidRDefault="00477343" w:rsidP="00477343">
      <w:pPr>
        <w:numPr>
          <w:ilvl w:val="0"/>
          <w:numId w:val="3"/>
        </w:numPr>
        <w:spacing w:after="0" w:line="240" w:lineRule="auto"/>
        <w:rPr>
          <w:rFonts w:ascii="Verdana" w:hAnsi="Verdana"/>
          <w:sz w:val="20"/>
          <w:szCs w:val="20"/>
        </w:rPr>
      </w:pPr>
      <w:r w:rsidRPr="00477343">
        <w:rPr>
          <w:rFonts w:ascii="Verdana" w:hAnsi="Verdana"/>
          <w:sz w:val="20"/>
          <w:szCs w:val="20"/>
        </w:rPr>
        <w:t>Maintains grant receivable schedule including monthly reconciliation to the general ledger.</w:t>
      </w:r>
    </w:p>
    <w:p w:rsidR="00477343" w:rsidRPr="00477343" w:rsidRDefault="00477343" w:rsidP="00477343">
      <w:pPr>
        <w:numPr>
          <w:ilvl w:val="0"/>
          <w:numId w:val="3"/>
        </w:numPr>
        <w:spacing w:after="0" w:line="240" w:lineRule="auto"/>
        <w:rPr>
          <w:rFonts w:ascii="Verdana" w:hAnsi="Verdana"/>
          <w:sz w:val="20"/>
          <w:szCs w:val="20"/>
        </w:rPr>
      </w:pPr>
      <w:r w:rsidRPr="00477343">
        <w:rPr>
          <w:rFonts w:ascii="Verdana" w:hAnsi="Verdana"/>
          <w:sz w:val="20"/>
          <w:szCs w:val="20"/>
        </w:rPr>
        <w:t>Follows up on collection of grant receivables as necessary.</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sz w:val="20"/>
          <w:szCs w:val="20"/>
        </w:rPr>
      </w:pPr>
      <w:r w:rsidRPr="00477343">
        <w:rPr>
          <w:rFonts w:ascii="Verdana" w:hAnsi="Verdana"/>
          <w:sz w:val="20"/>
          <w:szCs w:val="20"/>
        </w:rPr>
        <w:t>3.   Internal and External Reporting</w:t>
      </w:r>
    </w:p>
    <w:p w:rsidR="00477343" w:rsidRPr="00477343" w:rsidRDefault="00477343" w:rsidP="00477343">
      <w:pPr>
        <w:numPr>
          <w:ilvl w:val="0"/>
          <w:numId w:val="2"/>
        </w:numPr>
        <w:tabs>
          <w:tab w:val="clear" w:pos="720"/>
        </w:tabs>
        <w:spacing w:after="0" w:line="240" w:lineRule="auto"/>
        <w:ind w:left="1080"/>
        <w:rPr>
          <w:rFonts w:ascii="Verdana" w:hAnsi="Verdana"/>
          <w:sz w:val="20"/>
          <w:szCs w:val="20"/>
        </w:rPr>
      </w:pPr>
      <w:r w:rsidRPr="00477343">
        <w:rPr>
          <w:rFonts w:ascii="Verdana" w:hAnsi="Verdana"/>
          <w:sz w:val="20"/>
          <w:szCs w:val="20"/>
        </w:rPr>
        <w:t xml:space="preserve">Prepares monthly consolidated financial statements including Balance Sheet, Statement of Operations, </w:t>
      </w:r>
      <w:proofErr w:type="gramStart"/>
      <w:r w:rsidRPr="00477343">
        <w:rPr>
          <w:rFonts w:ascii="Verdana" w:hAnsi="Verdana"/>
          <w:sz w:val="20"/>
          <w:szCs w:val="20"/>
        </w:rPr>
        <w:t>Statement</w:t>
      </w:r>
      <w:proofErr w:type="gramEnd"/>
      <w:r w:rsidRPr="00477343">
        <w:rPr>
          <w:rFonts w:ascii="Verdana" w:hAnsi="Verdana"/>
          <w:sz w:val="20"/>
          <w:szCs w:val="20"/>
        </w:rPr>
        <w:t xml:space="preserve"> of Cash Flows.</w:t>
      </w:r>
    </w:p>
    <w:p w:rsidR="00477343" w:rsidRPr="00477343" w:rsidRDefault="00477343" w:rsidP="00477343">
      <w:pPr>
        <w:numPr>
          <w:ilvl w:val="0"/>
          <w:numId w:val="2"/>
        </w:numPr>
        <w:tabs>
          <w:tab w:val="clear" w:pos="720"/>
        </w:tabs>
        <w:spacing w:after="0" w:line="240" w:lineRule="auto"/>
        <w:ind w:left="1080"/>
        <w:rPr>
          <w:rFonts w:ascii="Verdana" w:hAnsi="Verdana"/>
          <w:sz w:val="20"/>
          <w:szCs w:val="20"/>
        </w:rPr>
      </w:pPr>
      <w:r w:rsidRPr="00477343">
        <w:rPr>
          <w:rFonts w:ascii="Verdana" w:hAnsi="Verdana"/>
          <w:sz w:val="20"/>
          <w:szCs w:val="20"/>
        </w:rPr>
        <w:t>Prepares monthly operating statements for each site.</w:t>
      </w:r>
    </w:p>
    <w:p w:rsidR="00477343" w:rsidRPr="00477343" w:rsidRDefault="00477343" w:rsidP="00477343">
      <w:pPr>
        <w:numPr>
          <w:ilvl w:val="0"/>
          <w:numId w:val="2"/>
        </w:numPr>
        <w:tabs>
          <w:tab w:val="clear" w:pos="720"/>
        </w:tabs>
        <w:spacing w:after="0" w:line="240" w:lineRule="auto"/>
        <w:ind w:left="1080"/>
        <w:rPr>
          <w:rFonts w:ascii="Verdana" w:hAnsi="Verdana"/>
          <w:sz w:val="20"/>
          <w:szCs w:val="20"/>
        </w:rPr>
      </w:pPr>
      <w:r w:rsidRPr="00477343">
        <w:rPr>
          <w:rFonts w:ascii="Verdana" w:hAnsi="Verdana"/>
          <w:sz w:val="20"/>
          <w:szCs w:val="20"/>
        </w:rPr>
        <w:t>Prepares specialized management accounting reports as needed.</w:t>
      </w:r>
    </w:p>
    <w:p w:rsidR="00477343" w:rsidRPr="00477343" w:rsidRDefault="00477343" w:rsidP="00477343">
      <w:pPr>
        <w:numPr>
          <w:ilvl w:val="0"/>
          <w:numId w:val="2"/>
        </w:numPr>
        <w:tabs>
          <w:tab w:val="clear" w:pos="720"/>
        </w:tabs>
        <w:spacing w:after="0" w:line="240" w:lineRule="auto"/>
        <w:ind w:left="1080"/>
        <w:rPr>
          <w:rFonts w:ascii="Verdana" w:hAnsi="Verdana"/>
          <w:sz w:val="20"/>
          <w:szCs w:val="20"/>
        </w:rPr>
      </w:pPr>
      <w:r w:rsidRPr="00477343">
        <w:rPr>
          <w:rFonts w:ascii="Verdana" w:hAnsi="Verdana"/>
          <w:sz w:val="20"/>
          <w:szCs w:val="20"/>
        </w:rPr>
        <w:t xml:space="preserve">Prepares schedules for the annual audit and </w:t>
      </w:r>
      <w:proofErr w:type="gramStart"/>
      <w:r w:rsidRPr="00477343">
        <w:rPr>
          <w:rFonts w:ascii="Verdana" w:hAnsi="Verdana"/>
          <w:sz w:val="20"/>
          <w:szCs w:val="20"/>
        </w:rPr>
        <w:t>990 tax return</w:t>
      </w:r>
      <w:proofErr w:type="gramEnd"/>
      <w:r w:rsidRPr="00477343">
        <w:rPr>
          <w:rFonts w:ascii="Verdana" w:hAnsi="Verdana"/>
          <w:sz w:val="20"/>
          <w:szCs w:val="20"/>
        </w:rPr>
        <w:t>.</w:t>
      </w:r>
    </w:p>
    <w:p w:rsidR="00477343" w:rsidRDefault="00477343" w:rsidP="00477343">
      <w:pPr>
        <w:numPr>
          <w:ilvl w:val="0"/>
          <w:numId w:val="2"/>
        </w:numPr>
        <w:tabs>
          <w:tab w:val="clear" w:pos="720"/>
          <w:tab w:val="num" w:pos="1080"/>
        </w:tabs>
        <w:spacing w:after="0" w:line="240" w:lineRule="auto"/>
        <w:ind w:left="1080"/>
        <w:rPr>
          <w:rFonts w:ascii="Verdana" w:hAnsi="Verdana"/>
          <w:sz w:val="20"/>
          <w:szCs w:val="20"/>
        </w:rPr>
      </w:pPr>
      <w:r w:rsidRPr="00477343">
        <w:rPr>
          <w:rFonts w:ascii="Verdana" w:hAnsi="Verdana"/>
          <w:sz w:val="20"/>
          <w:szCs w:val="20"/>
        </w:rPr>
        <w:t>Ensures that all State tax returns and required renewals are filed on a timely basis.</w:t>
      </w:r>
    </w:p>
    <w:p w:rsidR="00477343" w:rsidRPr="00477343" w:rsidRDefault="00477343" w:rsidP="00477343">
      <w:pPr>
        <w:spacing w:after="0" w:line="240" w:lineRule="auto"/>
        <w:ind w:left="1080"/>
        <w:rPr>
          <w:rFonts w:ascii="Verdana" w:hAnsi="Verdana"/>
          <w:sz w:val="20"/>
          <w:szCs w:val="20"/>
        </w:rPr>
      </w:pPr>
    </w:p>
    <w:p w:rsidR="00477343" w:rsidRPr="00477343" w:rsidRDefault="00477343" w:rsidP="00477343">
      <w:pPr>
        <w:spacing w:after="0" w:line="240" w:lineRule="auto"/>
        <w:rPr>
          <w:rFonts w:ascii="Verdana" w:hAnsi="Verdana"/>
          <w:sz w:val="20"/>
          <w:szCs w:val="20"/>
        </w:rPr>
      </w:pPr>
      <w:r>
        <w:rPr>
          <w:rFonts w:ascii="Verdana" w:hAnsi="Verdana"/>
          <w:sz w:val="20"/>
          <w:szCs w:val="20"/>
        </w:rPr>
        <w:t xml:space="preserve">4. </w:t>
      </w:r>
      <w:r w:rsidRPr="00477343">
        <w:rPr>
          <w:rFonts w:ascii="Verdana" w:hAnsi="Verdana"/>
          <w:sz w:val="20"/>
          <w:szCs w:val="20"/>
        </w:rPr>
        <w:t>Supervision</w:t>
      </w:r>
    </w:p>
    <w:p w:rsidR="00477343" w:rsidRPr="00477343" w:rsidRDefault="00477343" w:rsidP="00477343">
      <w:pPr>
        <w:numPr>
          <w:ilvl w:val="0"/>
          <w:numId w:val="4"/>
        </w:numPr>
        <w:tabs>
          <w:tab w:val="clear" w:pos="720"/>
          <w:tab w:val="left" w:pos="630"/>
        </w:tabs>
        <w:spacing w:after="0" w:line="240" w:lineRule="auto"/>
        <w:ind w:left="1080"/>
        <w:rPr>
          <w:rFonts w:ascii="Verdana" w:hAnsi="Verdana"/>
          <w:sz w:val="20"/>
          <w:szCs w:val="20"/>
        </w:rPr>
      </w:pPr>
      <w:r w:rsidRPr="00477343">
        <w:rPr>
          <w:rFonts w:ascii="Verdana" w:hAnsi="Verdana"/>
          <w:sz w:val="20"/>
          <w:szCs w:val="20"/>
        </w:rPr>
        <w:t>Assist Controller and CFO in the hiring, training, evaluating performance, monthly work schedules and review of leave and vacation requests of Payroll Specialist and Accounting Assistant</w:t>
      </w:r>
    </w:p>
    <w:p w:rsidR="00477343" w:rsidRPr="00477343" w:rsidRDefault="00477343" w:rsidP="00477343">
      <w:pPr>
        <w:numPr>
          <w:ilvl w:val="0"/>
          <w:numId w:val="4"/>
        </w:numPr>
        <w:tabs>
          <w:tab w:val="clear" w:pos="720"/>
          <w:tab w:val="num" w:pos="630"/>
        </w:tabs>
        <w:spacing w:after="0" w:line="240" w:lineRule="auto"/>
        <w:ind w:left="1080"/>
        <w:rPr>
          <w:rFonts w:ascii="Verdana" w:hAnsi="Verdana"/>
          <w:sz w:val="20"/>
          <w:szCs w:val="20"/>
        </w:rPr>
      </w:pPr>
      <w:r w:rsidRPr="00477343">
        <w:rPr>
          <w:rFonts w:ascii="Verdana" w:hAnsi="Verdana"/>
          <w:sz w:val="20"/>
          <w:szCs w:val="20"/>
        </w:rPr>
        <w:t>Establish priorities, guidelines and training to maintain efficient workflow</w:t>
      </w:r>
    </w:p>
    <w:p w:rsidR="00477343" w:rsidRPr="00477343" w:rsidRDefault="00477343" w:rsidP="00477343">
      <w:pPr>
        <w:spacing w:after="0" w:line="240" w:lineRule="auto"/>
        <w:ind w:left="360"/>
        <w:rPr>
          <w:rFonts w:ascii="Verdana" w:hAnsi="Verdana"/>
          <w:sz w:val="20"/>
          <w:szCs w:val="20"/>
        </w:rPr>
      </w:pPr>
    </w:p>
    <w:p w:rsidR="00477343" w:rsidRPr="00477343" w:rsidRDefault="00477343" w:rsidP="00477343">
      <w:pPr>
        <w:spacing w:after="0" w:line="240" w:lineRule="auto"/>
        <w:rPr>
          <w:rFonts w:ascii="Verdana" w:hAnsi="Verdana"/>
          <w:sz w:val="20"/>
          <w:szCs w:val="20"/>
        </w:rPr>
      </w:pPr>
      <w:r w:rsidRPr="00477343">
        <w:rPr>
          <w:rFonts w:ascii="Verdana" w:hAnsi="Verdana"/>
          <w:sz w:val="20"/>
          <w:szCs w:val="20"/>
        </w:rPr>
        <w:t xml:space="preserve">      </w:t>
      </w:r>
    </w:p>
    <w:p w:rsidR="00477343" w:rsidRPr="00477343" w:rsidRDefault="00477343" w:rsidP="00477343">
      <w:pPr>
        <w:spacing w:after="0" w:line="240" w:lineRule="auto"/>
        <w:rPr>
          <w:rFonts w:ascii="Verdana" w:hAnsi="Verdana"/>
          <w:sz w:val="20"/>
          <w:szCs w:val="20"/>
        </w:rPr>
      </w:pPr>
      <w:r>
        <w:rPr>
          <w:rFonts w:ascii="Verdana" w:hAnsi="Verdana"/>
          <w:sz w:val="20"/>
          <w:szCs w:val="20"/>
        </w:rPr>
        <w:t xml:space="preserve">5. </w:t>
      </w:r>
      <w:r w:rsidRPr="00477343">
        <w:rPr>
          <w:rFonts w:ascii="Verdana" w:hAnsi="Verdana"/>
          <w:sz w:val="20"/>
          <w:szCs w:val="20"/>
        </w:rPr>
        <w:t>Financial Analysis</w:t>
      </w:r>
    </w:p>
    <w:p w:rsidR="00477343" w:rsidRPr="00477343" w:rsidRDefault="00477343" w:rsidP="00477343">
      <w:pPr>
        <w:numPr>
          <w:ilvl w:val="0"/>
          <w:numId w:val="5"/>
        </w:numPr>
        <w:spacing w:after="0" w:line="240" w:lineRule="auto"/>
        <w:ind w:left="1170"/>
        <w:rPr>
          <w:rFonts w:ascii="Verdana" w:hAnsi="Verdana"/>
          <w:sz w:val="20"/>
          <w:szCs w:val="20"/>
        </w:rPr>
      </w:pPr>
      <w:r w:rsidRPr="00477343">
        <w:rPr>
          <w:rFonts w:ascii="Verdana" w:hAnsi="Verdana"/>
          <w:sz w:val="20"/>
          <w:szCs w:val="20"/>
        </w:rPr>
        <w:t xml:space="preserve">Responsible for analyzing current processes and programs and make recommendations as necessary. </w:t>
      </w:r>
    </w:p>
    <w:p w:rsidR="00477343" w:rsidRPr="00477343" w:rsidRDefault="00477343" w:rsidP="00477343">
      <w:pPr>
        <w:numPr>
          <w:ilvl w:val="0"/>
          <w:numId w:val="5"/>
        </w:numPr>
        <w:spacing w:after="0" w:line="240" w:lineRule="auto"/>
        <w:ind w:left="1170"/>
        <w:rPr>
          <w:rFonts w:ascii="Verdana" w:hAnsi="Verdana"/>
          <w:sz w:val="20"/>
          <w:szCs w:val="20"/>
        </w:rPr>
      </w:pPr>
      <w:r w:rsidRPr="00477343">
        <w:rPr>
          <w:rFonts w:ascii="Verdana" w:hAnsi="Verdana"/>
          <w:sz w:val="20"/>
          <w:szCs w:val="20"/>
        </w:rPr>
        <w:t>Assist in financial planning, financial analysis and will provide decision support to the department specifically, to the Controller.</w:t>
      </w:r>
      <w:bookmarkStart w:id="0" w:name="_GoBack"/>
      <w:bookmarkEnd w:id="0"/>
    </w:p>
    <w:p w:rsidR="00477343" w:rsidRPr="00477343" w:rsidRDefault="00477343" w:rsidP="00477343">
      <w:pPr>
        <w:spacing w:after="0" w:line="240" w:lineRule="auto"/>
        <w:ind w:left="360"/>
        <w:rPr>
          <w:rFonts w:ascii="Verdana" w:hAnsi="Verdana"/>
          <w:sz w:val="20"/>
          <w:szCs w:val="20"/>
        </w:rPr>
      </w:pPr>
    </w:p>
    <w:p w:rsidR="00477343" w:rsidRPr="00477343" w:rsidRDefault="00477343" w:rsidP="00477343">
      <w:pPr>
        <w:spacing w:after="0" w:line="240" w:lineRule="auto"/>
        <w:rPr>
          <w:rFonts w:ascii="Verdana" w:hAnsi="Verdana"/>
          <w:sz w:val="20"/>
          <w:szCs w:val="20"/>
        </w:rPr>
      </w:pPr>
      <w:r>
        <w:rPr>
          <w:rFonts w:ascii="Verdana" w:hAnsi="Verdana"/>
          <w:sz w:val="20"/>
          <w:szCs w:val="20"/>
        </w:rPr>
        <w:t xml:space="preserve">6. </w:t>
      </w:r>
      <w:r w:rsidRPr="00477343">
        <w:rPr>
          <w:rFonts w:ascii="Verdana" w:hAnsi="Verdana"/>
          <w:sz w:val="20"/>
          <w:szCs w:val="20"/>
        </w:rPr>
        <w:t xml:space="preserve">Other Duties </w:t>
      </w:r>
    </w:p>
    <w:p w:rsidR="00477343" w:rsidRPr="00477343" w:rsidRDefault="00477343" w:rsidP="00477343">
      <w:pPr>
        <w:numPr>
          <w:ilvl w:val="0"/>
          <w:numId w:val="8"/>
        </w:numPr>
        <w:spacing w:after="0" w:line="240" w:lineRule="auto"/>
        <w:rPr>
          <w:rFonts w:ascii="Verdana" w:hAnsi="Verdana"/>
          <w:sz w:val="20"/>
          <w:szCs w:val="20"/>
        </w:rPr>
      </w:pPr>
      <w:r w:rsidRPr="00477343">
        <w:rPr>
          <w:rFonts w:ascii="Verdana" w:hAnsi="Verdana"/>
          <w:sz w:val="20"/>
          <w:szCs w:val="20"/>
        </w:rPr>
        <w:t>Prepare Medicare Costumer Report</w:t>
      </w:r>
    </w:p>
    <w:p w:rsidR="00477343" w:rsidRPr="00477343" w:rsidRDefault="00477343" w:rsidP="00477343">
      <w:pPr>
        <w:numPr>
          <w:ilvl w:val="0"/>
          <w:numId w:val="8"/>
        </w:numPr>
        <w:spacing w:after="0" w:line="240" w:lineRule="auto"/>
        <w:rPr>
          <w:rFonts w:ascii="Verdana" w:hAnsi="Verdana"/>
          <w:sz w:val="20"/>
          <w:szCs w:val="20"/>
        </w:rPr>
      </w:pPr>
      <w:r w:rsidRPr="00477343">
        <w:rPr>
          <w:rFonts w:ascii="Verdana" w:hAnsi="Verdana"/>
          <w:sz w:val="20"/>
          <w:szCs w:val="20"/>
        </w:rPr>
        <w:t>Prepare UDS Report</w:t>
      </w:r>
    </w:p>
    <w:p w:rsidR="00477343" w:rsidRPr="00477343" w:rsidRDefault="00477343" w:rsidP="00477343">
      <w:pPr>
        <w:numPr>
          <w:ilvl w:val="0"/>
          <w:numId w:val="8"/>
        </w:numPr>
        <w:spacing w:after="0" w:line="240" w:lineRule="auto"/>
        <w:rPr>
          <w:rFonts w:ascii="Verdana" w:hAnsi="Verdana"/>
          <w:sz w:val="20"/>
          <w:szCs w:val="20"/>
        </w:rPr>
      </w:pPr>
      <w:r w:rsidRPr="00477343">
        <w:rPr>
          <w:rFonts w:ascii="Verdana" w:hAnsi="Verdana"/>
          <w:sz w:val="20"/>
          <w:szCs w:val="20"/>
        </w:rPr>
        <w:t>Assists with other accounting functions as needed.</w:t>
      </w:r>
    </w:p>
    <w:p w:rsidR="00477343" w:rsidRPr="00477343" w:rsidRDefault="00477343" w:rsidP="00477343">
      <w:pPr>
        <w:numPr>
          <w:ilvl w:val="0"/>
          <w:numId w:val="8"/>
        </w:numPr>
        <w:spacing w:after="0" w:line="240" w:lineRule="auto"/>
        <w:rPr>
          <w:rFonts w:ascii="Verdana" w:hAnsi="Verdana"/>
          <w:sz w:val="20"/>
          <w:szCs w:val="20"/>
        </w:rPr>
      </w:pPr>
      <w:r w:rsidRPr="00477343">
        <w:rPr>
          <w:rFonts w:ascii="Verdana" w:hAnsi="Verdana"/>
          <w:sz w:val="20"/>
          <w:szCs w:val="20"/>
        </w:rPr>
        <w:t>Completes special projects as assigned.</w:t>
      </w:r>
    </w:p>
    <w:p w:rsidR="00477343" w:rsidRPr="00477343" w:rsidRDefault="00477343" w:rsidP="00477343">
      <w:pPr>
        <w:numPr>
          <w:ilvl w:val="0"/>
          <w:numId w:val="8"/>
        </w:numPr>
        <w:spacing w:after="0" w:line="240" w:lineRule="auto"/>
        <w:rPr>
          <w:rFonts w:ascii="Verdana" w:hAnsi="Verdana"/>
          <w:sz w:val="20"/>
          <w:szCs w:val="20"/>
        </w:rPr>
      </w:pPr>
      <w:r w:rsidRPr="00477343">
        <w:rPr>
          <w:rFonts w:ascii="Verdana" w:hAnsi="Verdana"/>
          <w:sz w:val="20"/>
          <w:szCs w:val="20"/>
        </w:rPr>
        <w:t>All other duties as assigned</w:t>
      </w:r>
    </w:p>
    <w:p w:rsidR="00477343" w:rsidRPr="00477343" w:rsidRDefault="00477343" w:rsidP="00477343">
      <w:pPr>
        <w:spacing w:after="0" w:line="240" w:lineRule="auto"/>
        <w:rPr>
          <w:rFonts w:ascii="Verdana" w:hAnsi="Verdana"/>
          <w:sz w:val="20"/>
          <w:szCs w:val="20"/>
        </w:rPr>
      </w:pPr>
    </w:p>
    <w:p w:rsidR="00477343" w:rsidRDefault="00477343" w:rsidP="00477343">
      <w:pPr>
        <w:spacing w:after="0" w:line="240" w:lineRule="auto"/>
        <w:rPr>
          <w:rFonts w:ascii="Verdana" w:hAnsi="Verdana"/>
          <w:sz w:val="20"/>
          <w:szCs w:val="20"/>
        </w:rPr>
      </w:pPr>
      <w:r w:rsidRPr="00477343">
        <w:rPr>
          <w:rFonts w:ascii="Verdana" w:hAnsi="Verdana"/>
          <w:b/>
          <w:sz w:val="20"/>
          <w:szCs w:val="20"/>
          <w:u w:val="single"/>
        </w:rPr>
        <w:t>Qualifications:</w:t>
      </w:r>
      <w:r w:rsidRPr="00477343">
        <w:rPr>
          <w:rFonts w:ascii="Verdana" w:hAnsi="Verdana"/>
          <w:sz w:val="20"/>
          <w:szCs w:val="20"/>
        </w:rPr>
        <w:br/>
      </w:r>
    </w:p>
    <w:p w:rsidR="00477343" w:rsidRPr="00477343" w:rsidRDefault="00477343" w:rsidP="00477343">
      <w:pPr>
        <w:spacing w:after="0" w:line="240" w:lineRule="auto"/>
        <w:rPr>
          <w:rFonts w:ascii="Verdana" w:hAnsi="Verdana"/>
          <w:sz w:val="20"/>
          <w:szCs w:val="20"/>
        </w:rPr>
      </w:pPr>
      <w:r w:rsidRPr="00477343">
        <w:rPr>
          <w:rFonts w:ascii="Verdana" w:hAnsi="Verdana"/>
          <w:b/>
          <w:sz w:val="20"/>
          <w:szCs w:val="20"/>
        </w:rPr>
        <w:t>Education:</w:t>
      </w:r>
      <w:r>
        <w:rPr>
          <w:rFonts w:ascii="Verdana" w:hAnsi="Verdana"/>
          <w:sz w:val="20"/>
          <w:szCs w:val="20"/>
        </w:rPr>
        <w:t xml:space="preserve">  </w:t>
      </w:r>
      <w:r w:rsidRPr="00477343">
        <w:rPr>
          <w:rFonts w:ascii="Verdana" w:hAnsi="Verdana"/>
          <w:sz w:val="20"/>
          <w:szCs w:val="20"/>
        </w:rPr>
        <w:t xml:space="preserve">Bachelor’s Degree in Accounting or related field.  </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sz w:val="20"/>
          <w:szCs w:val="20"/>
        </w:rPr>
      </w:pPr>
      <w:r w:rsidRPr="00477343">
        <w:rPr>
          <w:rFonts w:ascii="Verdana" w:hAnsi="Verdana"/>
          <w:b/>
          <w:sz w:val="20"/>
          <w:szCs w:val="20"/>
        </w:rPr>
        <w:t>Certifi</w:t>
      </w:r>
      <w:r w:rsidRPr="00477343">
        <w:rPr>
          <w:rFonts w:ascii="Verdana" w:hAnsi="Verdana"/>
          <w:b/>
          <w:sz w:val="20"/>
          <w:szCs w:val="20"/>
        </w:rPr>
        <w:t>cation/Licensure:</w:t>
      </w:r>
      <w:r>
        <w:rPr>
          <w:rFonts w:ascii="Verdana" w:hAnsi="Verdana"/>
          <w:sz w:val="20"/>
          <w:szCs w:val="20"/>
        </w:rPr>
        <w:t xml:space="preserve">  none required; </w:t>
      </w:r>
      <w:r w:rsidRPr="00477343">
        <w:rPr>
          <w:rFonts w:ascii="Verdana" w:hAnsi="Verdana"/>
          <w:sz w:val="20"/>
          <w:szCs w:val="20"/>
        </w:rPr>
        <w:t>CPA or CPA eligible preferred.</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sz w:val="20"/>
          <w:szCs w:val="20"/>
        </w:rPr>
      </w:pPr>
      <w:r w:rsidRPr="00477343">
        <w:rPr>
          <w:rFonts w:ascii="Verdana" w:hAnsi="Verdana"/>
          <w:b/>
          <w:sz w:val="20"/>
          <w:szCs w:val="20"/>
        </w:rPr>
        <w:t>Experience:</w:t>
      </w:r>
      <w:r w:rsidRPr="00477343">
        <w:rPr>
          <w:rFonts w:ascii="Verdana" w:hAnsi="Verdana"/>
          <w:sz w:val="20"/>
          <w:szCs w:val="20"/>
        </w:rPr>
        <w:t xml:space="preserve">  At least 5 </w:t>
      </w:r>
      <w:proofErr w:type="spellStart"/>
      <w:r w:rsidRPr="00477343">
        <w:rPr>
          <w:rFonts w:ascii="Verdana" w:hAnsi="Verdana"/>
          <w:sz w:val="20"/>
          <w:szCs w:val="20"/>
        </w:rPr>
        <w:t>yrs</w:t>
      </w:r>
      <w:proofErr w:type="spellEnd"/>
      <w:r w:rsidRPr="00477343">
        <w:rPr>
          <w:rFonts w:ascii="Verdana" w:hAnsi="Verdana"/>
          <w:sz w:val="20"/>
          <w:szCs w:val="20"/>
        </w:rPr>
        <w:t xml:space="preserve"> experience in accounting field and 1 year in a supervisory role.  </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b/>
          <w:sz w:val="20"/>
          <w:szCs w:val="20"/>
        </w:rPr>
      </w:pPr>
      <w:r w:rsidRPr="00477343">
        <w:rPr>
          <w:rFonts w:ascii="Verdana" w:hAnsi="Verdana"/>
          <w:b/>
          <w:sz w:val="20"/>
          <w:szCs w:val="20"/>
        </w:rPr>
        <w:t>Skills:</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Excellent computer skills with expertise in MS Ex</w:t>
      </w:r>
      <w:r>
        <w:rPr>
          <w:rFonts w:ascii="Verdana" w:hAnsi="Verdana"/>
          <w:sz w:val="20"/>
          <w:szCs w:val="20"/>
        </w:rPr>
        <w:t xml:space="preserve">cel and computerized accounting </w:t>
      </w:r>
      <w:r w:rsidRPr="00477343">
        <w:rPr>
          <w:rFonts w:ascii="Verdana" w:hAnsi="Verdana"/>
          <w:sz w:val="20"/>
          <w:szCs w:val="20"/>
        </w:rPr>
        <w:t>systems</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Ability to reconcile a variety of general ledgers accounts</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Ability to function independently and as a team</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 xml:space="preserve">Ability to manage multiple priorities and deadlines  </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Ability to communicate effectively in writing and in person</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Acute problem-solving skills</w:t>
      </w:r>
    </w:p>
    <w:p w:rsidR="00477343" w:rsidRPr="00477343" w:rsidRDefault="00477343" w:rsidP="00477343">
      <w:pPr>
        <w:pStyle w:val="ListParagraph"/>
        <w:numPr>
          <w:ilvl w:val="0"/>
          <w:numId w:val="10"/>
        </w:numPr>
        <w:spacing w:after="0" w:line="240" w:lineRule="auto"/>
        <w:rPr>
          <w:rFonts w:ascii="Verdana" w:hAnsi="Verdana"/>
          <w:sz w:val="20"/>
          <w:szCs w:val="20"/>
        </w:rPr>
      </w:pPr>
      <w:r w:rsidRPr="00477343">
        <w:rPr>
          <w:rFonts w:ascii="Verdana" w:hAnsi="Verdana"/>
          <w:sz w:val="20"/>
          <w:szCs w:val="20"/>
        </w:rPr>
        <w:t>Excellent Customer Service Skills</w:t>
      </w:r>
    </w:p>
    <w:p w:rsidR="00477343" w:rsidRP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b/>
          <w:sz w:val="20"/>
          <w:szCs w:val="20"/>
        </w:rPr>
      </w:pPr>
      <w:r w:rsidRPr="00477343">
        <w:rPr>
          <w:rFonts w:ascii="Verdana" w:hAnsi="Verdana"/>
          <w:b/>
          <w:sz w:val="20"/>
          <w:szCs w:val="20"/>
        </w:rPr>
        <w:t>Preferred:</w:t>
      </w:r>
    </w:p>
    <w:p w:rsidR="00477343" w:rsidRPr="00477343" w:rsidRDefault="00477343" w:rsidP="00477343">
      <w:pPr>
        <w:pStyle w:val="BodyText"/>
        <w:numPr>
          <w:ilvl w:val="0"/>
          <w:numId w:val="12"/>
        </w:numPr>
        <w:rPr>
          <w:rFonts w:ascii="Verdana" w:hAnsi="Verdana"/>
          <w:bCs/>
          <w:sz w:val="20"/>
        </w:rPr>
      </w:pPr>
      <w:r w:rsidRPr="00477343">
        <w:rPr>
          <w:rFonts w:ascii="Verdana" w:hAnsi="Verdana"/>
          <w:bCs/>
          <w:sz w:val="20"/>
        </w:rPr>
        <w:t xml:space="preserve">6+ </w:t>
      </w:r>
      <w:proofErr w:type="spellStart"/>
      <w:r w:rsidRPr="00477343">
        <w:rPr>
          <w:rFonts w:ascii="Verdana" w:hAnsi="Verdana"/>
          <w:bCs/>
          <w:sz w:val="20"/>
        </w:rPr>
        <w:t>yrs</w:t>
      </w:r>
      <w:proofErr w:type="spellEnd"/>
      <w:r w:rsidRPr="00477343">
        <w:rPr>
          <w:rFonts w:ascii="Verdana" w:hAnsi="Verdana"/>
          <w:bCs/>
          <w:sz w:val="20"/>
        </w:rPr>
        <w:t xml:space="preserve"> experience in accounting field</w:t>
      </w:r>
    </w:p>
    <w:p w:rsidR="00477343" w:rsidRPr="00477343" w:rsidRDefault="00477343" w:rsidP="00477343">
      <w:pPr>
        <w:pStyle w:val="BodyText"/>
        <w:numPr>
          <w:ilvl w:val="0"/>
          <w:numId w:val="12"/>
        </w:numPr>
        <w:rPr>
          <w:rFonts w:ascii="Verdana" w:hAnsi="Verdana"/>
          <w:bCs/>
          <w:sz w:val="20"/>
        </w:rPr>
      </w:pPr>
      <w:r w:rsidRPr="00477343">
        <w:rPr>
          <w:rFonts w:ascii="Verdana" w:hAnsi="Verdana"/>
          <w:sz w:val="20"/>
        </w:rPr>
        <w:t>Experience in Healthcare data analysis and patient data analysis</w:t>
      </w:r>
    </w:p>
    <w:p w:rsidR="00477343" w:rsidRPr="00477343" w:rsidRDefault="00477343" w:rsidP="00477343">
      <w:pPr>
        <w:pStyle w:val="ListParagraph"/>
        <w:numPr>
          <w:ilvl w:val="0"/>
          <w:numId w:val="12"/>
        </w:numPr>
        <w:spacing w:after="0" w:line="240" w:lineRule="auto"/>
        <w:rPr>
          <w:rFonts w:ascii="Verdana" w:hAnsi="Verdana"/>
          <w:bCs/>
          <w:sz w:val="20"/>
          <w:szCs w:val="20"/>
        </w:rPr>
      </w:pPr>
      <w:r w:rsidRPr="00477343">
        <w:rPr>
          <w:rFonts w:ascii="Verdana" w:hAnsi="Verdana"/>
          <w:bCs/>
          <w:sz w:val="20"/>
          <w:szCs w:val="20"/>
        </w:rPr>
        <w:t>Experience in a medical and/or non-profit setting</w:t>
      </w:r>
    </w:p>
    <w:p w:rsidR="00477343" w:rsidRDefault="00477343" w:rsidP="00477343">
      <w:pPr>
        <w:pStyle w:val="ListParagraph"/>
        <w:numPr>
          <w:ilvl w:val="0"/>
          <w:numId w:val="12"/>
        </w:numPr>
        <w:spacing w:after="0" w:line="240" w:lineRule="auto"/>
        <w:rPr>
          <w:rFonts w:ascii="Verdana" w:hAnsi="Verdana"/>
          <w:bCs/>
          <w:sz w:val="20"/>
          <w:szCs w:val="20"/>
        </w:rPr>
      </w:pPr>
      <w:r w:rsidRPr="00477343">
        <w:rPr>
          <w:rFonts w:ascii="Verdana" w:hAnsi="Verdana"/>
          <w:bCs/>
          <w:sz w:val="20"/>
          <w:szCs w:val="20"/>
        </w:rPr>
        <w:t>Use of MIP Software in a non-profit setting</w:t>
      </w:r>
    </w:p>
    <w:p w:rsidR="00477343" w:rsidRDefault="00477343" w:rsidP="00477343">
      <w:pPr>
        <w:spacing w:after="0" w:line="240" w:lineRule="auto"/>
        <w:rPr>
          <w:rFonts w:ascii="Verdana" w:hAnsi="Verdana"/>
          <w:b/>
          <w:sz w:val="20"/>
          <w:szCs w:val="20"/>
        </w:rPr>
      </w:pPr>
    </w:p>
    <w:p w:rsidR="00477343" w:rsidRPr="00477343" w:rsidRDefault="00477343" w:rsidP="00477343">
      <w:pPr>
        <w:spacing w:after="0" w:line="240" w:lineRule="auto"/>
        <w:rPr>
          <w:rFonts w:ascii="Verdana" w:hAnsi="Verdana"/>
          <w:bCs/>
          <w:sz w:val="20"/>
          <w:szCs w:val="20"/>
        </w:rPr>
      </w:pPr>
      <w:r w:rsidRPr="00477343">
        <w:rPr>
          <w:rFonts w:ascii="Verdana" w:hAnsi="Verdana"/>
          <w:b/>
          <w:sz w:val="20"/>
          <w:szCs w:val="20"/>
        </w:rPr>
        <w:t>Other Requirements:</w:t>
      </w:r>
    </w:p>
    <w:p w:rsidR="00477343" w:rsidRPr="00477343" w:rsidRDefault="00477343" w:rsidP="00477343">
      <w:pPr>
        <w:pStyle w:val="BodyText"/>
        <w:numPr>
          <w:ilvl w:val="0"/>
          <w:numId w:val="13"/>
        </w:numPr>
        <w:rPr>
          <w:rFonts w:ascii="Verdana" w:hAnsi="Verdana"/>
          <w:bCs/>
          <w:sz w:val="20"/>
        </w:rPr>
      </w:pPr>
      <w:r w:rsidRPr="00477343">
        <w:rPr>
          <w:rFonts w:ascii="Verdana" w:hAnsi="Verdana"/>
          <w:bCs/>
          <w:sz w:val="20"/>
        </w:rPr>
        <w:t>Attend department and All Staff meetings.</w:t>
      </w:r>
    </w:p>
    <w:p w:rsidR="00477343" w:rsidRPr="00477343" w:rsidRDefault="00477343" w:rsidP="00477343">
      <w:pPr>
        <w:pStyle w:val="ListParagraph"/>
        <w:numPr>
          <w:ilvl w:val="0"/>
          <w:numId w:val="13"/>
        </w:numPr>
        <w:spacing w:after="0" w:line="240" w:lineRule="auto"/>
        <w:rPr>
          <w:rFonts w:ascii="Verdana" w:hAnsi="Verdana"/>
          <w:bCs/>
          <w:sz w:val="20"/>
          <w:szCs w:val="20"/>
        </w:rPr>
      </w:pPr>
      <w:r w:rsidRPr="00477343">
        <w:rPr>
          <w:rFonts w:ascii="Verdana" w:hAnsi="Verdana"/>
          <w:bCs/>
          <w:sz w:val="20"/>
          <w:szCs w:val="20"/>
        </w:rPr>
        <w:t>Participate in QI projects as assigned.</w:t>
      </w:r>
    </w:p>
    <w:p w:rsidR="00477343" w:rsidRPr="00477343" w:rsidRDefault="00477343" w:rsidP="00477343">
      <w:pPr>
        <w:pStyle w:val="ListParagraph"/>
        <w:numPr>
          <w:ilvl w:val="0"/>
          <w:numId w:val="13"/>
        </w:numPr>
        <w:tabs>
          <w:tab w:val="left" w:pos="540"/>
          <w:tab w:val="left" w:pos="900"/>
        </w:tabs>
        <w:spacing w:after="0" w:line="240" w:lineRule="auto"/>
        <w:rPr>
          <w:rFonts w:ascii="Verdana" w:hAnsi="Verdana"/>
          <w:bCs/>
          <w:sz w:val="20"/>
          <w:szCs w:val="20"/>
        </w:rPr>
      </w:pPr>
      <w:r w:rsidRPr="00477343">
        <w:rPr>
          <w:rFonts w:ascii="Verdana" w:hAnsi="Verdana"/>
          <w:bCs/>
          <w:sz w:val="20"/>
          <w:szCs w:val="20"/>
        </w:rPr>
        <w:t>3.  Requires adherence to all policies, standards and proced</w:t>
      </w:r>
      <w:r>
        <w:rPr>
          <w:rFonts w:ascii="Verdana" w:hAnsi="Verdana"/>
          <w:bCs/>
          <w:sz w:val="20"/>
          <w:szCs w:val="20"/>
        </w:rPr>
        <w:t>ures included in the Admin,</w:t>
      </w:r>
      <w:r w:rsidRPr="00477343">
        <w:rPr>
          <w:rFonts w:ascii="Verdana" w:hAnsi="Verdana"/>
          <w:bCs/>
          <w:sz w:val="20"/>
          <w:szCs w:val="20"/>
        </w:rPr>
        <w:t xml:space="preserve"> Clinical and HR Manuals and the agency Code of Conduct.</w:t>
      </w:r>
    </w:p>
    <w:p w:rsidR="00477343" w:rsidRDefault="00477343" w:rsidP="00477343">
      <w:pPr>
        <w:spacing w:after="0" w:line="240" w:lineRule="auto"/>
        <w:rPr>
          <w:rFonts w:ascii="Verdana" w:hAnsi="Verdana"/>
          <w:sz w:val="20"/>
          <w:szCs w:val="20"/>
        </w:rPr>
      </w:pPr>
    </w:p>
    <w:p w:rsidR="00477343" w:rsidRPr="00477343" w:rsidRDefault="00477343" w:rsidP="00477343">
      <w:pPr>
        <w:spacing w:after="0" w:line="240" w:lineRule="auto"/>
        <w:rPr>
          <w:rFonts w:ascii="Verdana" w:hAnsi="Verdana"/>
          <w:b/>
          <w:sz w:val="20"/>
          <w:szCs w:val="20"/>
        </w:rPr>
      </w:pPr>
      <w:r w:rsidRPr="00477343">
        <w:rPr>
          <w:rFonts w:ascii="Verdana" w:hAnsi="Verdana"/>
          <w:b/>
          <w:sz w:val="20"/>
          <w:szCs w:val="20"/>
        </w:rPr>
        <w:t>Physical Requirements:</w:t>
      </w:r>
    </w:p>
    <w:p w:rsidR="00477343" w:rsidRPr="00477343" w:rsidRDefault="00477343" w:rsidP="00477343">
      <w:pPr>
        <w:pStyle w:val="ListParagraph"/>
        <w:numPr>
          <w:ilvl w:val="0"/>
          <w:numId w:val="14"/>
        </w:numPr>
        <w:tabs>
          <w:tab w:val="left" w:pos="540"/>
          <w:tab w:val="left" w:pos="900"/>
        </w:tabs>
        <w:spacing w:after="0" w:line="240" w:lineRule="auto"/>
        <w:rPr>
          <w:rFonts w:ascii="Verdana" w:hAnsi="Verdana"/>
          <w:sz w:val="20"/>
          <w:szCs w:val="20"/>
        </w:rPr>
      </w:pPr>
      <w:r w:rsidRPr="00477343">
        <w:rPr>
          <w:rFonts w:ascii="Verdana" w:hAnsi="Verdana"/>
          <w:sz w:val="20"/>
          <w:szCs w:val="20"/>
        </w:rPr>
        <w:t xml:space="preserve">HEARING:  Adequate to perform job duties in person and over the telephone.  </w:t>
      </w:r>
    </w:p>
    <w:p w:rsidR="00477343" w:rsidRPr="00477343" w:rsidRDefault="00477343" w:rsidP="00477343">
      <w:pPr>
        <w:pStyle w:val="ListParagraph"/>
        <w:numPr>
          <w:ilvl w:val="0"/>
          <w:numId w:val="14"/>
        </w:numPr>
        <w:tabs>
          <w:tab w:val="left" w:pos="540"/>
          <w:tab w:val="left" w:pos="900"/>
        </w:tabs>
        <w:spacing w:after="0" w:line="240" w:lineRule="auto"/>
        <w:rPr>
          <w:rFonts w:ascii="Verdana" w:hAnsi="Verdana"/>
          <w:sz w:val="20"/>
          <w:szCs w:val="20"/>
        </w:rPr>
      </w:pPr>
      <w:r w:rsidRPr="00477343">
        <w:rPr>
          <w:rFonts w:ascii="Verdana" w:hAnsi="Verdana"/>
          <w:sz w:val="20"/>
          <w:szCs w:val="20"/>
        </w:rPr>
        <w:t xml:space="preserve">SPEAKING:  Must be able to communicate clearly to </w:t>
      </w:r>
      <w:r>
        <w:rPr>
          <w:rFonts w:ascii="Verdana" w:hAnsi="Verdana"/>
          <w:sz w:val="20"/>
          <w:szCs w:val="20"/>
        </w:rPr>
        <w:t xml:space="preserve">patients in person and over the </w:t>
      </w:r>
      <w:r w:rsidRPr="00477343">
        <w:rPr>
          <w:rFonts w:ascii="Verdana" w:hAnsi="Verdana"/>
          <w:sz w:val="20"/>
          <w:szCs w:val="20"/>
        </w:rPr>
        <w:t>telephone.</w:t>
      </w:r>
    </w:p>
    <w:p w:rsidR="00477343" w:rsidRPr="00477343" w:rsidRDefault="00477343" w:rsidP="00477343">
      <w:pPr>
        <w:pStyle w:val="ListParagraph"/>
        <w:numPr>
          <w:ilvl w:val="0"/>
          <w:numId w:val="14"/>
        </w:numPr>
        <w:tabs>
          <w:tab w:val="left" w:pos="540"/>
          <w:tab w:val="left" w:pos="900"/>
        </w:tabs>
        <w:spacing w:after="0" w:line="240" w:lineRule="auto"/>
        <w:rPr>
          <w:rFonts w:ascii="Verdana" w:hAnsi="Verdana"/>
          <w:sz w:val="20"/>
          <w:szCs w:val="20"/>
        </w:rPr>
      </w:pPr>
      <w:r w:rsidRPr="00477343">
        <w:rPr>
          <w:rFonts w:ascii="Verdana" w:hAnsi="Verdana"/>
          <w:sz w:val="20"/>
          <w:szCs w:val="20"/>
        </w:rPr>
        <w:t>VISION:  Visual acuity adequate to perform job duties, including reading information from printed sources and computer screens for extended periods of time.</w:t>
      </w:r>
    </w:p>
    <w:p w:rsidR="00477343" w:rsidRPr="00477343" w:rsidRDefault="00477343" w:rsidP="00477343">
      <w:pPr>
        <w:pStyle w:val="ListParagraph"/>
        <w:numPr>
          <w:ilvl w:val="0"/>
          <w:numId w:val="14"/>
        </w:numPr>
        <w:tabs>
          <w:tab w:val="left" w:pos="540"/>
          <w:tab w:val="left" w:pos="900"/>
        </w:tabs>
        <w:spacing w:after="0" w:line="240" w:lineRule="auto"/>
        <w:rPr>
          <w:rFonts w:ascii="Verdana" w:hAnsi="Verdana"/>
          <w:sz w:val="20"/>
          <w:szCs w:val="20"/>
        </w:rPr>
      </w:pPr>
      <w:r w:rsidRPr="00477343">
        <w:rPr>
          <w:rFonts w:ascii="Verdana" w:hAnsi="Verdana"/>
          <w:sz w:val="20"/>
          <w:szCs w:val="20"/>
        </w:rPr>
        <w:t xml:space="preserve">OTHER:  Requires frequent lifting and carrying items weighing up to 20 pounds unassisted.  Adequate physical ability including sufficient manual dexterity to perform the requisite administrative duties.  Requires frequent bending, reaching, repetitive hand movements, standing, walking, squatting and sitting, with some heavy lifting, pushing and pulling exerted regularly throughout a regular work shift. </w:t>
      </w:r>
    </w:p>
    <w:p w:rsidR="00477343" w:rsidRPr="00477343" w:rsidRDefault="00477343" w:rsidP="00477343">
      <w:pPr>
        <w:spacing w:after="0" w:line="240" w:lineRule="auto"/>
        <w:rPr>
          <w:rFonts w:ascii="Verdana" w:hAnsi="Verdana"/>
          <w:sz w:val="20"/>
          <w:szCs w:val="20"/>
        </w:rPr>
      </w:pPr>
    </w:p>
    <w:sectPr w:rsidR="00477343" w:rsidRPr="004773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43" w:rsidRDefault="00477343" w:rsidP="00477343">
      <w:pPr>
        <w:spacing w:after="0" w:line="240" w:lineRule="auto"/>
      </w:pPr>
      <w:r>
        <w:separator/>
      </w:r>
    </w:p>
  </w:endnote>
  <w:endnote w:type="continuationSeparator" w:id="0">
    <w:p w:rsidR="00477343" w:rsidRDefault="00477343" w:rsidP="0047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43" w:rsidRDefault="00477343" w:rsidP="00477343">
      <w:pPr>
        <w:spacing w:after="0" w:line="240" w:lineRule="auto"/>
      </w:pPr>
      <w:r>
        <w:separator/>
      </w:r>
    </w:p>
  </w:footnote>
  <w:footnote w:type="continuationSeparator" w:id="0">
    <w:p w:rsidR="00477343" w:rsidRDefault="00477343" w:rsidP="00477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43" w:rsidRPr="00477343" w:rsidRDefault="00477343" w:rsidP="00477343">
    <w:pPr>
      <w:pStyle w:val="Header"/>
      <w:jc w:val="right"/>
      <w:rPr>
        <w:rFonts w:ascii="Verdana" w:hAnsi="Verdana"/>
      </w:rPr>
    </w:pPr>
    <w:r w:rsidRPr="00477343">
      <w:rPr>
        <w:rFonts w:ascii="Verdana" w:hAnsi="Verdana"/>
      </w:rPr>
      <w:t>Accountant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BD"/>
    <w:multiLevelType w:val="singleLevel"/>
    <w:tmpl w:val="A85C3A30"/>
    <w:lvl w:ilvl="0">
      <w:start w:val="1"/>
      <w:numFmt w:val="lowerLetter"/>
      <w:lvlText w:val="%1."/>
      <w:lvlJc w:val="left"/>
      <w:pPr>
        <w:tabs>
          <w:tab w:val="num" w:pos="720"/>
        </w:tabs>
        <w:ind w:left="720" w:hanging="360"/>
      </w:pPr>
      <w:rPr>
        <w:rFonts w:ascii="Verdana" w:eastAsia="Times New Roman" w:hAnsi="Verdana" w:cs="Times New Roman" w:hint="default"/>
      </w:rPr>
    </w:lvl>
  </w:abstractNum>
  <w:abstractNum w:abstractNumId="1">
    <w:nsid w:val="0D14737F"/>
    <w:multiLevelType w:val="hybridMultilevel"/>
    <w:tmpl w:val="3E1E868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445D27"/>
    <w:multiLevelType w:val="hybridMultilevel"/>
    <w:tmpl w:val="A2F2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01E57"/>
    <w:multiLevelType w:val="hybridMultilevel"/>
    <w:tmpl w:val="449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11AE"/>
    <w:multiLevelType w:val="hybridMultilevel"/>
    <w:tmpl w:val="EE62D5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22427E"/>
    <w:multiLevelType w:val="hybridMultilevel"/>
    <w:tmpl w:val="41C6C7A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6C64DEB"/>
    <w:multiLevelType w:val="singleLevel"/>
    <w:tmpl w:val="CB006CCE"/>
    <w:lvl w:ilvl="0">
      <w:start w:val="1"/>
      <w:numFmt w:val="lowerLetter"/>
      <w:lvlText w:val="%1."/>
      <w:lvlJc w:val="left"/>
      <w:pPr>
        <w:tabs>
          <w:tab w:val="num" w:pos="720"/>
        </w:tabs>
        <w:ind w:left="720" w:hanging="360"/>
      </w:pPr>
      <w:rPr>
        <w:rFonts w:hint="default"/>
      </w:rPr>
    </w:lvl>
  </w:abstractNum>
  <w:abstractNum w:abstractNumId="7">
    <w:nsid w:val="4E210D61"/>
    <w:multiLevelType w:val="hybridMultilevel"/>
    <w:tmpl w:val="00FC43BC"/>
    <w:lvl w:ilvl="0" w:tplc="87CAD40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777E81"/>
    <w:multiLevelType w:val="hybridMultilevel"/>
    <w:tmpl w:val="FB767FC0"/>
    <w:lvl w:ilvl="0" w:tplc="1236DFB4">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66C41DF"/>
    <w:multiLevelType w:val="hybridMultilevel"/>
    <w:tmpl w:val="74AC4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0D1617"/>
    <w:multiLevelType w:val="hybridMultilevel"/>
    <w:tmpl w:val="34CE488A"/>
    <w:lvl w:ilvl="0" w:tplc="87CAD40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8516DC"/>
    <w:multiLevelType w:val="hybridMultilevel"/>
    <w:tmpl w:val="7B98F344"/>
    <w:lvl w:ilvl="0" w:tplc="87CAD4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177D0"/>
    <w:multiLevelType w:val="hybridMultilevel"/>
    <w:tmpl w:val="5FBAD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16D25"/>
    <w:multiLevelType w:val="singleLevel"/>
    <w:tmpl w:val="032C160E"/>
    <w:lvl w:ilvl="0">
      <w:start w:val="1"/>
      <w:numFmt w:val="lowerLetter"/>
      <w:lvlText w:val="%1."/>
      <w:lvlJc w:val="left"/>
      <w:pPr>
        <w:tabs>
          <w:tab w:val="num" w:pos="720"/>
        </w:tabs>
        <w:ind w:left="720" w:hanging="360"/>
      </w:pPr>
      <w:rPr>
        <w:rFonts w:hint="default"/>
      </w:rPr>
    </w:lvl>
  </w:abstractNum>
  <w:num w:numId="1">
    <w:abstractNumId w:val="13"/>
  </w:num>
  <w:num w:numId="2">
    <w:abstractNumId w:val="6"/>
  </w:num>
  <w:num w:numId="3">
    <w:abstractNumId w:val="4"/>
  </w:num>
  <w:num w:numId="4">
    <w:abstractNumId w:val="0"/>
  </w:num>
  <w:num w:numId="5">
    <w:abstractNumId w:val="8"/>
  </w:num>
  <w:num w:numId="6">
    <w:abstractNumId w:val="1"/>
  </w:num>
  <w:num w:numId="7">
    <w:abstractNumId w:val="9"/>
  </w:num>
  <w:num w:numId="8">
    <w:abstractNumId w:val="5"/>
  </w:num>
  <w:num w:numId="9">
    <w:abstractNumId w:val="12"/>
  </w:num>
  <w:num w:numId="10">
    <w:abstractNumId w:val="10"/>
  </w:num>
  <w:num w:numId="11">
    <w:abstractNumId w:val="1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43"/>
    <w:rsid w:val="00477343"/>
    <w:rsid w:val="00D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43"/>
  </w:style>
  <w:style w:type="paragraph" w:styleId="Footer">
    <w:name w:val="footer"/>
    <w:basedOn w:val="Normal"/>
    <w:link w:val="FooterChar"/>
    <w:uiPriority w:val="99"/>
    <w:unhideWhenUsed/>
    <w:rsid w:val="0047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43"/>
  </w:style>
  <w:style w:type="paragraph" w:styleId="BodyText">
    <w:name w:val="Body Text"/>
    <w:basedOn w:val="Normal"/>
    <w:link w:val="BodyTextChar"/>
    <w:rsid w:val="0047734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7343"/>
    <w:rPr>
      <w:rFonts w:ascii="Times New Roman" w:eastAsia="Times New Roman" w:hAnsi="Times New Roman" w:cs="Times New Roman"/>
      <w:sz w:val="24"/>
      <w:szCs w:val="20"/>
    </w:rPr>
  </w:style>
  <w:style w:type="paragraph" w:styleId="ListParagraph">
    <w:name w:val="List Paragraph"/>
    <w:basedOn w:val="Normal"/>
    <w:uiPriority w:val="34"/>
    <w:qFormat/>
    <w:rsid w:val="00477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43"/>
  </w:style>
  <w:style w:type="paragraph" w:styleId="Footer">
    <w:name w:val="footer"/>
    <w:basedOn w:val="Normal"/>
    <w:link w:val="FooterChar"/>
    <w:uiPriority w:val="99"/>
    <w:unhideWhenUsed/>
    <w:rsid w:val="0047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43"/>
  </w:style>
  <w:style w:type="paragraph" w:styleId="BodyText">
    <w:name w:val="Body Text"/>
    <w:basedOn w:val="Normal"/>
    <w:link w:val="BodyTextChar"/>
    <w:rsid w:val="0047734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7343"/>
    <w:rPr>
      <w:rFonts w:ascii="Times New Roman" w:eastAsia="Times New Roman" w:hAnsi="Times New Roman" w:cs="Times New Roman"/>
      <w:sz w:val="24"/>
      <w:szCs w:val="20"/>
    </w:rPr>
  </w:style>
  <w:style w:type="paragraph" w:styleId="ListParagraph">
    <w:name w:val="List Paragraph"/>
    <w:basedOn w:val="Normal"/>
    <w:uiPriority w:val="34"/>
    <w:qFormat/>
    <w:rsid w:val="0047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3500</Characters>
  <Application>Microsoft Office Word</Application>
  <DocSecurity>0</DocSecurity>
  <Lines>29</Lines>
  <Paragraphs>8</Paragraphs>
  <ScaleCrop>false</ScaleCrop>
  <Company>Microsoft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2018-01-09T17:12:00Z</dcterms:created>
  <dcterms:modified xsi:type="dcterms:W3CDTF">2018-01-09T17:17:00Z</dcterms:modified>
</cp:coreProperties>
</file>