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C30D8" w14:textId="77777777" w:rsidR="00796AF3" w:rsidRPr="00796AF3" w:rsidRDefault="00796AF3" w:rsidP="00796AF3">
      <w:pPr>
        <w:spacing w:line="273" w:lineRule="auto"/>
        <w:ind w:right="670"/>
        <w:jc w:val="center"/>
        <w:rPr>
          <w:rFonts w:ascii="Verdana" w:hAnsi="Verdana"/>
          <w:b/>
          <w:sz w:val="20"/>
          <w:szCs w:val="20"/>
        </w:rPr>
      </w:pPr>
      <w:r w:rsidRPr="00796AF3">
        <w:rPr>
          <w:rFonts w:ascii="Verdana" w:hAnsi="Verdana"/>
          <w:b/>
          <w:sz w:val="20"/>
          <w:szCs w:val="20"/>
        </w:rPr>
        <w:t>Behavioral Health and Wellness Director</w:t>
      </w:r>
    </w:p>
    <w:p w14:paraId="1244FD42" w14:textId="77777777" w:rsidR="00796AF3" w:rsidRPr="00796AF3" w:rsidRDefault="00796AF3">
      <w:pPr>
        <w:pStyle w:val="BodyText"/>
        <w:ind w:left="107" w:right="118" w:firstLine="0"/>
        <w:rPr>
          <w:rFonts w:ascii="Verdana" w:hAnsi="Verdana"/>
          <w:b/>
          <w:sz w:val="20"/>
          <w:szCs w:val="20"/>
        </w:rPr>
      </w:pPr>
    </w:p>
    <w:p w14:paraId="57B6480B" w14:textId="77777777" w:rsidR="00796AF3" w:rsidRPr="00796AF3" w:rsidRDefault="00DA4084" w:rsidP="00796AF3">
      <w:pPr>
        <w:pStyle w:val="BodyText"/>
        <w:ind w:left="0" w:right="118" w:firstLine="0"/>
        <w:rPr>
          <w:rFonts w:ascii="Verdana" w:hAnsi="Verdana"/>
          <w:b/>
          <w:sz w:val="20"/>
          <w:szCs w:val="20"/>
        </w:rPr>
      </w:pPr>
      <w:r w:rsidRPr="00796AF3">
        <w:rPr>
          <w:rFonts w:ascii="Verdana" w:hAnsi="Verdana"/>
          <w:b/>
          <w:sz w:val="20"/>
          <w:szCs w:val="20"/>
        </w:rPr>
        <w:t xml:space="preserve">JOB SUMMARY: </w:t>
      </w:r>
    </w:p>
    <w:p w14:paraId="1B068500" w14:textId="7BB48744" w:rsidR="009E4739" w:rsidRPr="00796AF3" w:rsidRDefault="00DA4084" w:rsidP="00796AF3">
      <w:pPr>
        <w:pStyle w:val="BodyText"/>
        <w:ind w:left="0" w:right="118" w:firstLine="0"/>
        <w:rPr>
          <w:rFonts w:ascii="Verdana" w:hAnsi="Verdana"/>
          <w:sz w:val="20"/>
          <w:szCs w:val="20"/>
        </w:rPr>
      </w:pPr>
      <w:r w:rsidRPr="00796AF3">
        <w:rPr>
          <w:rFonts w:ascii="Verdana" w:hAnsi="Verdana"/>
          <w:sz w:val="20"/>
          <w:szCs w:val="20"/>
        </w:rPr>
        <w:t xml:space="preserve">The Behavioral Health and Wellness Director oversees all mental health services at </w:t>
      </w:r>
      <w:r w:rsidR="00796AF3" w:rsidRPr="00796AF3">
        <w:rPr>
          <w:rFonts w:ascii="Verdana" w:hAnsi="Verdana"/>
          <w:sz w:val="20"/>
          <w:szCs w:val="20"/>
        </w:rPr>
        <w:t xml:space="preserve">[CHC] </w:t>
      </w:r>
      <w:r w:rsidRPr="00796AF3">
        <w:rPr>
          <w:rFonts w:ascii="Verdana" w:hAnsi="Verdana"/>
          <w:sz w:val="20"/>
          <w:szCs w:val="20"/>
        </w:rPr>
        <w:t>and ensures that the BH program is providing evidenced-based, high quality care. As part of the primary care treatment team, this position participates in the development of an integrated behavioral health program with primary care an</w:t>
      </w:r>
      <w:r w:rsidRPr="00796AF3">
        <w:rPr>
          <w:rFonts w:ascii="Verdana" w:hAnsi="Verdana"/>
          <w:sz w:val="20"/>
          <w:szCs w:val="20"/>
        </w:rPr>
        <w:t>d dental, in addition to supporting all behavioral health staff in clinical skill development and supervision/consultation. BH and Wellness Director may provide direct mental health assessments, treatment, intake, case management and group/individual/famil</w:t>
      </w:r>
      <w:r w:rsidRPr="00796AF3">
        <w:rPr>
          <w:rFonts w:ascii="Verdana" w:hAnsi="Verdana"/>
          <w:sz w:val="20"/>
          <w:szCs w:val="20"/>
        </w:rPr>
        <w:t xml:space="preserve">y therapies. This position supports organization-wide leadership, ensuring the success of </w:t>
      </w:r>
      <w:r w:rsidR="00796AF3" w:rsidRPr="00796AF3">
        <w:rPr>
          <w:rFonts w:ascii="Verdana" w:hAnsi="Verdana"/>
          <w:sz w:val="20"/>
          <w:szCs w:val="20"/>
        </w:rPr>
        <w:t>[CHC]</w:t>
      </w:r>
      <w:r w:rsidRPr="00796AF3">
        <w:rPr>
          <w:rFonts w:ascii="Verdana" w:hAnsi="Verdana"/>
          <w:sz w:val="20"/>
          <w:szCs w:val="20"/>
        </w:rPr>
        <w:t xml:space="preserve">’s team-based care and patient centered medical home efforts. The BH and Wellness Director represents </w:t>
      </w:r>
      <w:r w:rsidR="00796AF3" w:rsidRPr="00796AF3">
        <w:rPr>
          <w:rFonts w:ascii="Verdana" w:hAnsi="Verdana"/>
          <w:sz w:val="20"/>
          <w:szCs w:val="20"/>
        </w:rPr>
        <w:t>[CHC]</w:t>
      </w:r>
      <w:r w:rsidRPr="00796AF3">
        <w:rPr>
          <w:rFonts w:ascii="Verdana" w:hAnsi="Verdana"/>
          <w:sz w:val="20"/>
          <w:szCs w:val="20"/>
        </w:rPr>
        <w:t xml:space="preserve"> in the broader health care community.</w:t>
      </w:r>
    </w:p>
    <w:p w14:paraId="64291D6D" w14:textId="77777777" w:rsidR="009E4739" w:rsidRPr="00796AF3" w:rsidRDefault="009E4739">
      <w:pPr>
        <w:pStyle w:val="BodyText"/>
        <w:spacing w:before="3"/>
        <w:ind w:left="0" w:firstLine="0"/>
        <w:rPr>
          <w:rFonts w:ascii="Verdana" w:hAnsi="Verdana"/>
          <w:sz w:val="20"/>
          <w:szCs w:val="20"/>
        </w:rPr>
      </w:pPr>
    </w:p>
    <w:p w14:paraId="185AC2EE" w14:textId="77777777" w:rsidR="009E4739" w:rsidRPr="00796AF3" w:rsidRDefault="00DA4084">
      <w:pPr>
        <w:pStyle w:val="Heading1"/>
        <w:rPr>
          <w:rFonts w:ascii="Verdana" w:hAnsi="Verdana"/>
          <w:sz w:val="20"/>
          <w:szCs w:val="20"/>
        </w:rPr>
      </w:pPr>
      <w:r w:rsidRPr="00796AF3">
        <w:rPr>
          <w:rFonts w:ascii="Verdana" w:hAnsi="Verdana"/>
          <w:sz w:val="20"/>
          <w:szCs w:val="20"/>
        </w:rPr>
        <w:t xml:space="preserve">ESSENTIAL </w:t>
      </w:r>
      <w:r w:rsidRPr="00796AF3">
        <w:rPr>
          <w:rFonts w:ascii="Verdana" w:hAnsi="Verdana"/>
          <w:sz w:val="20"/>
          <w:szCs w:val="20"/>
        </w:rPr>
        <w:t>DUTIES &amp; RESPONSIBILITIES:</w:t>
      </w:r>
    </w:p>
    <w:p w14:paraId="6CF4E040" w14:textId="77777777" w:rsidR="009E4739" w:rsidRPr="00796AF3" w:rsidRDefault="00DA4084">
      <w:pPr>
        <w:spacing w:before="1"/>
        <w:ind w:left="107"/>
        <w:rPr>
          <w:rFonts w:ascii="Verdana" w:hAnsi="Verdana"/>
          <w:b/>
          <w:sz w:val="20"/>
          <w:szCs w:val="20"/>
        </w:rPr>
      </w:pPr>
      <w:r w:rsidRPr="00796AF3">
        <w:rPr>
          <w:rFonts w:ascii="Verdana" w:hAnsi="Verdana"/>
          <w:b/>
          <w:sz w:val="20"/>
          <w:szCs w:val="20"/>
        </w:rPr>
        <w:t>Clinical – 60%</w:t>
      </w:r>
    </w:p>
    <w:p w14:paraId="094BF582" w14:textId="77777777" w:rsidR="009E4739" w:rsidRPr="00796AF3" w:rsidRDefault="00DA4084">
      <w:pPr>
        <w:pStyle w:val="ListParagraph"/>
        <w:numPr>
          <w:ilvl w:val="0"/>
          <w:numId w:val="1"/>
        </w:numPr>
        <w:tabs>
          <w:tab w:val="left" w:pos="829"/>
        </w:tabs>
        <w:ind w:hanging="361"/>
        <w:jc w:val="both"/>
        <w:rPr>
          <w:rFonts w:ascii="Verdana" w:hAnsi="Verdana"/>
          <w:sz w:val="20"/>
          <w:szCs w:val="20"/>
        </w:rPr>
      </w:pPr>
      <w:r w:rsidRPr="00796AF3">
        <w:rPr>
          <w:rFonts w:ascii="Verdana" w:hAnsi="Verdana"/>
          <w:sz w:val="20"/>
          <w:szCs w:val="20"/>
        </w:rPr>
        <w:t>Oversee behavioral health integration model and provide direct patient</w:t>
      </w:r>
      <w:r w:rsidRPr="00796AF3">
        <w:rPr>
          <w:rFonts w:ascii="Verdana" w:hAnsi="Verdana"/>
          <w:spacing w:val="-12"/>
          <w:sz w:val="20"/>
          <w:szCs w:val="20"/>
        </w:rPr>
        <w:t xml:space="preserve"> </w:t>
      </w:r>
      <w:r w:rsidRPr="00796AF3">
        <w:rPr>
          <w:rFonts w:ascii="Verdana" w:hAnsi="Verdana"/>
          <w:sz w:val="20"/>
          <w:szCs w:val="20"/>
        </w:rPr>
        <w:t>care.</w:t>
      </w:r>
    </w:p>
    <w:p w14:paraId="42163240" w14:textId="77777777" w:rsidR="009E4739" w:rsidRPr="00796AF3" w:rsidRDefault="00DA4084">
      <w:pPr>
        <w:pStyle w:val="ListParagraph"/>
        <w:numPr>
          <w:ilvl w:val="0"/>
          <w:numId w:val="1"/>
        </w:numPr>
        <w:tabs>
          <w:tab w:val="left" w:pos="829"/>
        </w:tabs>
        <w:spacing w:before="1"/>
        <w:ind w:right="634"/>
        <w:jc w:val="both"/>
        <w:rPr>
          <w:rFonts w:ascii="Verdana" w:hAnsi="Verdana"/>
          <w:sz w:val="20"/>
          <w:szCs w:val="20"/>
        </w:rPr>
      </w:pPr>
      <w:r w:rsidRPr="00796AF3">
        <w:rPr>
          <w:rFonts w:ascii="Verdana" w:hAnsi="Verdana"/>
          <w:sz w:val="20"/>
          <w:szCs w:val="20"/>
        </w:rPr>
        <w:t>Conduct mental health screenings utilizing standardized instruments and assess clients to determine appropriate level of treatment in acc</w:t>
      </w:r>
      <w:r w:rsidRPr="00796AF3">
        <w:rPr>
          <w:rFonts w:ascii="Verdana" w:hAnsi="Verdana"/>
          <w:sz w:val="20"/>
          <w:szCs w:val="20"/>
        </w:rPr>
        <w:t>ordance with relevant ethical and legal</w:t>
      </w:r>
      <w:r w:rsidRPr="00796AF3">
        <w:rPr>
          <w:rFonts w:ascii="Verdana" w:hAnsi="Verdana"/>
          <w:spacing w:val="-13"/>
          <w:sz w:val="20"/>
          <w:szCs w:val="20"/>
        </w:rPr>
        <w:t xml:space="preserve"> </w:t>
      </w:r>
      <w:r w:rsidRPr="00796AF3">
        <w:rPr>
          <w:rFonts w:ascii="Verdana" w:hAnsi="Verdana"/>
          <w:sz w:val="20"/>
          <w:szCs w:val="20"/>
        </w:rPr>
        <w:t>standards.</w:t>
      </w:r>
    </w:p>
    <w:p w14:paraId="689299AA" w14:textId="77777777" w:rsidR="009E4739" w:rsidRPr="00796AF3" w:rsidRDefault="00DA4084">
      <w:pPr>
        <w:pStyle w:val="ListParagraph"/>
        <w:numPr>
          <w:ilvl w:val="0"/>
          <w:numId w:val="1"/>
        </w:numPr>
        <w:tabs>
          <w:tab w:val="left" w:pos="829"/>
        </w:tabs>
        <w:ind w:right="392"/>
        <w:jc w:val="both"/>
        <w:rPr>
          <w:rFonts w:ascii="Verdana" w:hAnsi="Verdana"/>
          <w:sz w:val="20"/>
          <w:szCs w:val="20"/>
        </w:rPr>
      </w:pPr>
      <w:r w:rsidRPr="00796AF3">
        <w:rPr>
          <w:rFonts w:ascii="Verdana" w:hAnsi="Verdana"/>
          <w:sz w:val="20"/>
          <w:szCs w:val="20"/>
        </w:rPr>
        <w:t>Manage psychosocial aspects of chronic and acute diseases, as well as substance use. Teach clients and families using prevention and treatment enhancement</w:t>
      </w:r>
      <w:r w:rsidRPr="00796AF3">
        <w:rPr>
          <w:rFonts w:ascii="Verdana" w:hAnsi="Verdana"/>
          <w:spacing w:val="-10"/>
          <w:sz w:val="20"/>
          <w:szCs w:val="20"/>
        </w:rPr>
        <w:t xml:space="preserve"> </w:t>
      </w:r>
      <w:r w:rsidRPr="00796AF3">
        <w:rPr>
          <w:rFonts w:ascii="Verdana" w:hAnsi="Verdana"/>
          <w:sz w:val="20"/>
          <w:szCs w:val="20"/>
        </w:rPr>
        <w:t>techniques.</w:t>
      </w:r>
    </w:p>
    <w:p w14:paraId="5B1DF57C" w14:textId="77777777" w:rsidR="009E4739" w:rsidRPr="00796AF3" w:rsidRDefault="00DA4084">
      <w:pPr>
        <w:pStyle w:val="ListParagraph"/>
        <w:numPr>
          <w:ilvl w:val="0"/>
          <w:numId w:val="1"/>
        </w:numPr>
        <w:tabs>
          <w:tab w:val="left" w:pos="829"/>
        </w:tabs>
        <w:ind w:right="238"/>
        <w:jc w:val="both"/>
        <w:rPr>
          <w:rFonts w:ascii="Verdana" w:hAnsi="Verdana"/>
          <w:sz w:val="20"/>
          <w:szCs w:val="20"/>
        </w:rPr>
      </w:pPr>
      <w:r w:rsidRPr="00796AF3">
        <w:rPr>
          <w:rFonts w:ascii="Verdana" w:hAnsi="Verdana"/>
          <w:sz w:val="20"/>
          <w:szCs w:val="20"/>
        </w:rPr>
        <w:t>Provide counseling to individuals, families, as well as groups. Provide evidence-based care appropriate to the age and needs of patients with a trauma-informed and culturally responsive lens. Develop treatment plans; monitor treatment progress and follow-u</w:t>
      </w:r>
      <w:r w:rsidRPr="00796AF3">
        <w:rPr>
          <w:rFonts w:ascii="Verdana" w:hAnsi="Verdana"/>
          <w:sz w:val="20"/>
          <w:szCs w:val="20"/>
        </w:rPr>
        <w:t>p at disposition</w:t>
      </w:r>
      <w:r w:rsidRPr="00796AF3">
        <w:rPr>
          <w:rFonts w:ascii="Verdana" w:hAnsi="Verdana"/>
          <w:spacing w:val="-9"/>
          <w:sz w:val="20"/>
          <w:szCs w:val="20"/>
        </w:rPr>
        <w:t xml:space="preserve"> </w:t>
      </w:r>
      <w:r w:rsidRPr="00796AF3">
        <w:rPr>
          <w:rFonts w:ascii="Verdana" w:hAnsi="Verdana"/>
          <w:sz w:val="20"/>
          <w:szCs w:val="20"/>
        </w:rPr>
        <w:t>times.</w:t>
      </w:r>
    </w:p>
    <w:p w14:paraId="275F7103" w14:textId="77777777" w:rsidR="009E4739" w:rsidRPr="00796AF3" w:rsidRDefault="00DA4084">
      <w:pPr>
        <w:pStyle w:val="ListParagraph"/>
        <w:numPr>
          <w:ilvl w:val="0"/>
          <w:numId w:val="1"/>
        </w:numPr>
        <w:tabs>
          <w:tab w:val="left" w:pos="829"/>
        </w:tabs>
        <w:ind w:hanging="361"/>
        <w:jc w:val="both"/>
        <w:rPr>
          <w:rFonts w:ascii="Verdana" w:hAnsi="Verdana"/>
          <w:sz w:val="20"/>
          <w:szCs w:val="20"/>
        </w:rPr>
      </w:pPr>
      <w:r w:rsidRPr="00796AF3">
        <w:rPr>
          <w:rFonts w:ascii="Verdana" w:hAnsi="Verdana"/>
          <w:sz w:val="20"/>
          <w:szCs w:val="20"/>
        </w:rPr>
        <w:t>Ability</w:t>
      </w:r>
      <w:r w:rsidRPr="00796AF3">
        <w:rPr>
          <w:rFonts w:ascii="Verdana" w:hAnsi="Verdana"/>
          <w:spacing w:val="5"/>
          <w:sz w:val="20"/>
          <w:szCs w:val="20"/>
        </w:rPr>
        <w:t xml:space="preserve"> </w:t>
      </w:r>
      <w:r w:rsidRPr="00796AF3">
        <w:rPr>
          <w:rFonts w:ascii="Verdana" w:hAnsi="Verdana"/>
          <w:sz w:val="20"/>
          <w:szCs w:val="20"/>
        </w:rPr>
        <w:t>to</w:t>
      </w:r>
      <w:r w:rsidRPr="00796AF3">
        <w:rPr>
          <w:rFonts w:ascii="Verdana" w:hAnsi="Verdana"/>
          <w:spacing w:val="6"/>
          <w:sz w:val="20"/>
          <w:szCs w:val="20"/>
        </w:rPr>
        <w:t xml:space="preserve"> </w:t>
      </w:r>
      <w:r w:rsidRPr="00796AF3">
        <w:rPr>
          <w:rFonts w:ascii="Verdana" w:hAnsi="Verdana"/>
          <w:sz w:val="20"/>
          <w:szCs w:val="20"/>
        </w:rPr>
        <w:t>work</w:t>
      </w:r>
      <w:r w:rsidRPr="00796AF3">
        <w:rPr>
          <w:rFonts w:ascii="Verdana" w:hAnsi="Verdana"/>
          <w:spacing w:val="2"/>
          <w:sz w:val="20"/>
          <w:szCs w:val="20"/>
        </w:rPr>
        <w:t xml:space="preserve"> </w:t>
      </w:r>
      <w:r w:rsidRPr="00796AF3">
        <w:rPr>
          <w:rFonts w:ascii="Verdana" w:hAnsi="Verdana"/>
          <w:sz w:val="20"/>
          <w:szCs w:val="20"/>
        </w:rPr>
        <w:t>on</w:t>
      </w:r>
      <w:r w:rsidRPr="00796AF3">
        <w:rPr>
          <w:rFonts w:ascii="Verdana" w:hAnsi="Verdana"/>
          <w:spacing w:val="5"/>
          <w:sz w:val="20"/>
          <w:szCs w:val="20"/>
        </w:rPr>
        <w:t xml:space="preserve"> </w:t>
      </w:r>
      <w:r w:rsidRPr="00796AF3">
        <w:rPr>
          <w:rFonts w:ascii="Verdana" w:hAnsi="Verdana"/>
          <w:sz w:val="20"/>
          <w:szCs w:val="20"/>
        </w:rPr>
        <w:t>a</w:t>
      </w:r>
      <w:r w:rsidRPr="00796AF3">
        <w:rPr>
          <w:rFonts w:ascii="Verdana" w:hAnsi="Verdana"/>
          <w:spacing w:val="5"/>
          <w:sz w:val="20"/>
          <w:szCs w:val="20"/>
        </w:rPr>
        <w:t xml:space="preserve"> </w:t>
      </w:r>
      <w:r w:rsidRPr="00796AF3">
        <w:rPr>
          <w:rFonts w:ascii="Verdana" w:hAnsi="Verdana"/>
          <w:sz w:val="20"/>
          <w:szCs w:val="20"/>
        </w:rPr>
        <w:t>strength-based</w:t>
      </w:r>
      <w:r w:rsidRPr="00796AF3">
        <w:rPr>
          <w:rFonts w:ascii="Verdana" w:hAnsi="Verdana"/>
          <w:spacing w:val="7"/>
          <w:sz w:val="20"/>
          <w:szCs w:val="20"/>
        </w:rPr>
        <w:t xml:space="preserve"> </w:t>
      </w:r>
      <w:r w:rsidRPr="00796AF3">
        <w:rPr>
          <w:rFonts w:ascii="Verdana" w:hAnsi="Verdana"/>
          <w:sz w:val="20"/>
          <w:szCs w:val="20"/>
        </w:rPr>
        <w:t>and</w:t>
      </w:r>
      <w:r w:rsidRPr="00796AF3">
        <w:rPr>
          <w:rFonts w:ascii="Verdana" w:hAnsi="Verdana"/>
          <w:spacing w:val="3"/>
          <w:sz w:val="20"/>
          <w:szCs w:val="20"/>
        </w:rPr>
        <w:t xml:space="preserve"> </w:t>
      </w:r>
      <w:r w:rsidRPr="00796AF3">
        <w:rPr>
          <w:rFonts w:ascii="Verdana" w:hAnsi="Verdana"/>
          <w:sz w:val="20"/>
          <w:szCs w:val="20"/>
        </w:rPr>
        <w:t>client-centered</w:t>
      </w:r>
      <w:r w:rsidRPr="00796AF3">
        <w:rPr>
          <w:rFonts w:ascii="Verdana" w:hAnsi="Verdana"/>
          <w:spacing w:val="7"/>
          <w:sz w:val="20"/>
          <w:szCs w:val="20"/>
        </w:rPr>
        <w:t xml:space="preserve"> </w:t>
      </w:r>
      <w:r w:rsidRPr="00796AF3">
        <w:rPr>
          <w:rFonts w:ascii="Verdana" w:hAnsi="Verdana"/>
          <w:sz w:val="20"/>
          <w:szCs w:val="20"/>
        </w:rPr>
        <w:t>perspective:</w:t>
      </w:r>
      <w:r w:rsidRPr="00796AF3">
        <w:rPr>
          <w:rFonts w:ascii="Verdana" w:hAnsi="Verdana"/>
          <w:spacing w:val="8"/>
          <w:sz w:val="20"/>
          <w:szCs w:val="20"/>
        </w:rPr>
        <w:t xml:space="preserve"> </w:t>
      </w:r>
      <w:r w:rsidRPr="00796AF3">
        <w:rPr>
          <w:rFonts w:ascii="Verdana" w:hAnsi="Verdana"/>
          <w:sz w:val="20"/>
          <w:szCs w:val="20"/>
        </w:rPr>
        <w:t>focus</w:t>
      </w:r>
      <w:r w:rsidRPr="00796AF3">
        <w:rPr>
          <w:rFonts w:ascii="Verdana" w:hAnsi="Verdana"/>
          <w:spacing w:val="1"/>
          <w:sz w:val="20"/>
          <w:szCs w:val="20"/>
        </w:rPr>
        <w:t xml:space="preserve"> </w:t>
      </w:r>
      <w:r w:rsidRPr="00796AF3">
        <w:rPr>
          <w:rFonts w:ascii="Verdana" w:hAnsi="Verdana"/>
          <w:sz w:val="20"/>
          <w:szCs w:val="20"/>
        </w:rPr>
        <w:t>on</w:t>
      </w:r>
      <w:r w:rsidRPr="00796AF3">
        <w:rPr>
          <w:rFonts w:ascii="Verdana" w:hAnsi="Verdana"/>
          <w:spacing w:val="4"/>
          <w:sz w:val="20"/>
          <w:szCs w:val="20"/>
        </w:rPr>
        <w:t xml:space="preserve"> </w:t>
      </w:r>
      <w:r w:rsidRPr="00796AF3">
        <w:rPr>
          <w:rFonts w:ascii="Verdana" w:hAnsi="Verdana"/>
          <w:sz w:val="20"/>
          <w:szCs w:val="20"/>
        </w:rPr>
        <w:t>what</w:t>
      </w:r>
      <w:r w:rsidRPr="00796AF3">
        <w:rPr>
          <w:rFonts w:ascii="Verdana" w:hAnsi="Verdana"/>
          <w:spacing w:val="7"/>
          <w:sz w:val="20"/>
          <w:szCs w:val="20"/>
        </w:rPr>
        <w:t xml:space="preserve"> </w:t>
      </w:r>
      <w:r w:rsidRPr="00796AF3">
        <w:rPr>
          <w:rFonts w:ascii="Verdana" w:hAnsi="Verdana"/>
          <w:sz w:val="20"/>
          <w:szCs w:val="20"/>
        </w:rPr>
        <w:t>people</w:t>
      </w:r>
      <w:r w:rsidRPr="00796AF3">
        <w:rPr>
          <w:rFonts w:ascii="Verdana" w:hAnsi="Verdana"/>
          <w:spacing w:val="4"/>
          <w:sz w:val="20"/>
          <w:szCs w:val="20"/>
        </w:rPr>
        <w:t xml:space="preserve"> </w:t>
      </w:r>
      <w:r w:rsidRPr="00796AF3">
        <w:rPr>
          <w:rFonts w:ascii="Verdana" w:hAnsi="Verdana"/>
          <w:sz w:val="20"/>
          <w:szCs w:val="20"/>
        </w:rPr>
        <w:t>can</w:t>
      </w:r>
      <w:r w:rsidRPr="00796AF3">
        <w:rPr>
          <w:rFonts w:ascii="Verdana" w:hAnsi="Verdana"/>
          <w:spacing w:val="4"/>
          <w:sz w:val="20"/>
          <w:szCs w:val="20"/>
        </w:rPr>
        <w:t xml:space="preserve"> </w:t>
      </w:r>
      <w:r w:rsidRPr="00796AF3">
        <w:rPr>
          <w:rFonts w:ascii="Verdana" w:hAnsi="Verdana"/>
          <w:sz w:val="20"/>
          <w:szCs w:val="20"/>
        </w:rPr>
        <w:t>do,</w:t>
      </w:r>
      <w:r w:rsidRPr="00796AF3">
        <w:rPr>
          <w:rFonts w:ascii="Verdana" w:hAnsi="Verdana"/>
          <w:spacing w:val="5"/>
          <w:sz w:val="20"/>
          <w:szCs w:val="20"/>
        </w:rPr>
        <w:t xml:space="preserve"> </w:t>
      </w:r>
      <w:r w:rsidRPr="00796AF3">
        <w:rPr>
          <w:rFonts w:ascii="Verdana" w:hAnsi="Verdana"/>
          <w:sz w:val="20"/>
          <w:szCs w:val="20"/>
        </w:rPr>
        <w:t>not</w:t>
      </w:r>
      <w:r w:rsidRPr="00796AF3">
        <w:rPr>
          <w:rFonts w:ascii="Verdana" w:hAnsi="Verdana"/>
          <w:spacing w:val="5"/>
          <w:sz w:val="20"/>
          <w:szCs w:val="20"/>
        </w:rPr>
        <w:t xml:space="preserve"> </w:t>
      </w:r>
      <w:r w:rsidRPr="00796AF3">
        <w:rPr>
          <w:rFonts w:ascii="Verdana" w:hAnsi="Verdana"/>
          <w:sz w:val="20"/>
          <w:szCs w:val="20"/>
        </w:rPr>
        <w:t>on</w:t>
      </w:r>
    </w:p>
    <w:p w14:paraId="137F4733" w14:textId="77777777" w:rsidR="009E4739" w:rsidRPr="00796AF3" w:rsidRDefault="00DA4084">
      <w:pPr>
        <w:pStyle w:val="BodyText"/>
        <w:spacing w:before="1" w:line="268" w:lineRule="exact"/>
        <w:ind w:firstLine="0"/>
        <w:rPr>
          <w:rFonts w:ascii="Verdana" w:hAnsi="Verdana"/>
          <w:sz w:val="20"/>
          <w:szCs w:val="20"/>
        </w:rPr>
      </w:pPr>
      <w:r w:rsidRPr="00796AF3">
        <w:rPr>
          <w:rFonts w:ascii="Verdana" w:hAnsi="Verdana"/>
          <w:sz w:val="20"/>
          <w:szCs w:val="20"/>
        </w:rPr>
        <w:t>what they can’t do.</w:t>
      </w:r>
    </w:p>
    <w:p w14:paraId="14DB3178" w14:textId="77777777" w:rsidR="009E4739" w:rsidRPr="00796AF3" w:rsidRDefault="00DA4084">
      <w:pPr>
        <w:pStyle w:val="ListParagraph"/>
        <w:numPr>
          <w:ilvl w:val="0"/>
          <w:numId w:val="1"/>
        </w:numPr>
        <w:tabs>
          <w:tab w:val="left" w:pos="828"/>
          <w:tab w:val="left" w:pos="829"/>
        </w:tabs>
        <w:ind w:right="141"/>
        <w:rPr>
          <w:rFonts w:ascii="Verdana" w:hAnsi="Verdana"/>
          <w:sz w:val="20"/>
          <w:szCs w:val="20"/>
        </w:rPr>
      </w:pPr>
      <w:r w:rsidRPr="00796AF3">
        <w:rPr>
          <w:rFonts w:ascii="Verdana" w:hAnsi="Verdana"/>
          <w:sz w:val="20"/>
          <w:szCs w:val="20"/>
        </w:rPr>
        <w:t>Provide PCP-initiated consultation services that may include differential diagnosis, psychoeducation, brief</w:t>
      </w:r>
      <w:r w:rsidRPr="00796AF3">
        <w:rPr>
          <w:rFonts w:ascii="Verdana" w:hAnsi="Verdana"/>
          <w:sz w:val="20"/>
          <w:szCs w:val="20"/>
        </w:rPr>
        <w:t xml:space="preserve"> intervention, and referral for further treatment. Consult with and advise other health care team members on the methods of assisting patients and their families in overcoming social and emotional difficulties which may prevent effective health</w:t>
      </w:r>
      <w:r w:rsidRPr="00796AF3">
        <w:rPr>
          <w:rFonts w:ascii="Verdana" w:hAnsi="Verdana"/>
          <w:spacing w:val="-3"/>
          <w:sz w:val="20"/>
          <w:szCs w:val="20"/>
        </w:rPr>
        <w:t xml:space="preserve"> </w:t>
      </w:r>
      <w:r w:rsidRPr="00796AF3">
        <w:rPr>
          <w:rFonts w:ascii="Verdana" w:hAnsi="Verdana"/>
          <w:sz w:val="20"/>
          <w:szCs w:val="20"/>
        </w:rPr>
        <w:t>care.</w:t>
      </w:r>
    </w:p>
    <w:p w14:paraId="38057613" w14:textId="77777777" w:rsidR="009E4739" w:rsidRPr="00796AF3" w:rsidRDefault="00DA4084">
      <w:pPr>
        <w:pStyle w:val="ListParagraph"/>
        <w:numPr>
          <w:ilvl w:val="0"/>
          <w:numId w:val="1"/>
        </w:numPr>
        <w:tabs>
          <w:tab w:val="left" w:pos="828"/>
          <w:tab w:val="left" w:pos="829"/>
        </w:tabs>
        <w:ind w:right="1013"/>
        <w:rPr>
          <w:rFonts w:ascii="Verdana" w:hAnsi="Verdana"/>
          <w:sz w:val="20"/>
          <w:szCs w:val="20"/>
        </w:rPr>
      </w:pPr>
      <w:r w:rsidRPr="00796AF3">
        <w:rPr>
          <w:rFonts w:ascii="Verdana" w:hAnsi="Verdana"/>
          <w:sz w:val="20"/>
          <w:szCs w:val="20"/>
        </w:rPr>
        <w:t>Provi</w:t>
      </w:r>
      <w:r w:rsidRPr="00796AF3">
        <w:rPr>
          <w:rFonts w:ascii="Verdana" w:hAnsi="Verdana"/>
          <w:sz w:val="20"/>
          <w:szCs w:val="20"/>
        </w:rPr>
        <w:t>de case management services to patients as needed. Make appropriate referrals to outside community resources and advocate for appropriate services for patients when</w:t>
      </w:r>
      <w:r w:rsidRPr="00796AF3">
        <w:rPr>
          <w:rFonts w:ascii="Verdana" w:hAnsi="Verdana"/>
          <w:spacing w:val="-10"/>
          <w:sz w:val="20"/>
          <w:szCs w:val="20"/>
        </w:rPr>
        <w:t xml:space="preserve"> </w:t>
      </w:r>
      <w:r w:rsidRPr="00796AF3">
        <w:rPr>
          <w:rFonts w:ascii="Verdana" w:hAnsi="Verdana"/>
          <w:sz w:val="20"/>
          <w:szCs w:val="20"/>
        </w:rPr>
        <w:t>indicated.</w:t>
      </w:r>
    </w:p>
    <w:p w14:paraId="448F9A8F" w14:textId="77777777" w:rsidR="009E4739" w:rsidRPr="00796AF3" w:rsidRDefault="00DA4084">
      <w:pPr>
        <w:pStyle w:val="ListParagraph"/>
        <w:numPr>
          <w:ilvl w:val="0"/>
          <w:numId w:val="1"/>
        </w:numPr>
        <w:tabs>
          <w:tab w:val="left" w:pos="828"/>
          <w:tab w:val="left" w:pos="829"/>
        </w:tabs>
        <w:ind w:right="446"/>
        <w:rPr>
          <w:rFonts w:ascii="Verdana" w:hAnsi="Verdana"/>
          <w:sz w:val="20"/>
          <w:szCs w:val="20"/>
        </w:rPr>
      </w:pPr>
      <w:r w:rsidRPr="00796AF3">
        <w:rPr>
          <w:rFonts w:ascii="Verdana" w:hAnsi="Verdana"/>
          <w:sz w:val="20"/>
          <w:szCs w:val="20"/>
        </w:rPr>
        <w:t>Create written material for use in psychoeducation of patients referencing estab</w:t>
      </w:r>
      <w:r w:rsidRPr="00796AF3">
        <w:rPr>
          <w:rFonts w:ascii="Verdana" w:hAnsi="Verdana"/>
          <w:sz w:val="20"/>
          <w:szCs w:val="20"/>
        </w:rPr>
        <w:t>lished, peer reviewed, and evidenced-based</w:t>
      </w:r>
      <w:r w:rsidRPr="00796AF3">
        <w:rPr>
          <w:rFonts w:ascii="Verdana" w:hAnsi="Verdana"/>
          <w:spacing w:val="-2"/>
          <w:sz w:val="20"/>
          <w:szCs w:val="20"/>
        </w:rPr>
        <w:t xml:space="preserve"> </w:t>
      </w:r>
      <w:r w:rsidRPr="00796AF3">
        <w:rPr>
          <w:rFonts w:ascii="Verdana" w:hAnsi="Verdana"/>
          <w:sz w:val="20"/>
          <w:szCs w:val="20"/>
        </w:rPr>
        <w:t>practices.</w:t>
      </w:r>
    </w:p>
    <w:p w14:paraId="542929C1" w14:textId="77777777" w:rsidR="009E4739" w:rsidRPr="00796AF3" w:rsidRDefault="00DA4084">
      <w:pPr>
        <w:pStyle w:val="ListParagraph"/>
        <w:numPr>
          <w:ilvl w:val="0"/>
          <w:numId w:val="1"/>
        </w:numPr>
        <w:tabs>
          <w:tab w:val="left" w:pos="828"/>
          <w:tab w:val="left" w:pos="829"/>
        </w:tabs>
        <w:ind w:right="120"/>
        <w:rPr>
          <w:rFonts w:ascii="Verdana" w:hAnsi="Verdana"/>
          <w:sz w:val="20"/>
          <w:szCs w:val="20"/>
        </w:rPr>
      </w:pPr>
      <w:r w:rsidRPr="00796AF3">
        <w:rPr>
          <w:rFonts w:ascii="Verdana" w:hAnsi="Verdana"/>
          <w:sz w:val="20"/>
          <w:szCs w:val="20"/>
        </w:rPr>
        <w:t>Follow procedures for the electronic health records system for accurate and timely clinical documentation consistent with organizational</w:t>
      </w:r>
      <w:r w:rsidRPr="00796AF3">
        <w:rPr>
          <w:rFonts w:ascii="Verdana" w:hAnsi="Verdana"/>
          <w:spacing w:val="-5"/>
          <w:sz w:val="20"/>
          <w:szCs w:val="20"/>
        </w:rPr>
        <w:t xml:space="preserve"> </w:t>
      </w:r>
      <w:r w:rsidRPr="00796AF3">
        <w:rPr>
          <w:rFonts w:ascii="Verdana" w:hAnsi="Verdana"/>
          <w:sz w:val="20"/>
          <w:szCs w:val="20"/>
        </w:rPr>
        <w:t>standards.</w:t>
      </w:r>
    </w:p>
    <w:p w14:paraId="4A33A7BB" w14:textId="77777777" w:rsidR="009E4739" w:rsidRPr="00796AF3" w:rsidRDefault="00DA4084">
      <w:pPr>
        <w:pStyle w:val="ListParagraph"/>
        <w:numPr>
          <w:ilvl w:val="0"/>
          <w:numId w:val="1"/>
        </w:numPr>
        <w:tabs>
          <w:tab w:val="left" w:pos="828"/>
          <w:tab w:val="left" w:pos="829"/>
        </w:tabs>
        <w:ind w:right="782"/>
        <w:rPr>
          <w:rFonts w:ascii="Verdana" w:hAnsi="Verdana"/>
          <w:sz w:val="20"/>
          <w:szCs w:val="20"/>
        </w:rPr>
      </w:pPr>
      <w:r w:rsidRPr="00796AF3">
        <w:rPr>
          <w:rFonts w:ascii="Verdana" w:hAnsi="Verdana"/>
          <w:sz w:val="20"/>
          <w:szCs w:val="20"/>
        </w:rPr>
        <w:t>Solid knowledge of clinical supervision, case manageme</w:t>
      </w:r>
      <w:r w:rsidRPr="00796AF3">
        <w:rPr>
          <w:rFonts w:ascii="Verdana" w:hAnsi="Verdana"/>
          <w:sz w:val="20"/>
          <w:szCs w:val="20"/>
        </w:rPr>
        <w:t>nt skills, care coordination, and community resources.</w:t>
      </w:r>
    </w:p>
    <w:p w14:paraId="66D3A46D" w14:textId="77777777" w:rsidR="00796AF3" w:rsidRDefault="00796AF3">
      <w:pPr>
        <w:pStyle w:val="Heading1"/>
        <w:spacing w:before="27"/>
        <w:jc w:val="both"/>
        <w:rPr>
          <w:rFonts w:ascii="Verdana" w:hAnsi="Verdana"/>
          <w:sz w:val="20"/>
          <w:szCs w:val="20"/>
        </w:rPr>
      </w:pPr>
    </w:p>
    <w:p w14:paraId="07D42128" w14:textId="16661F83" w:rsidR="009E4739" w:rsidRPr="00796AF3" w:rsidRDefault="00DA4084">
      <w:pPr>
        <w:pStyle w:val="Heading1"/>
        <w:spacing w:before="27"/>
        <w:jc w:val="both"/>
        <w:rPr>
          <w:rFonts w:ascii="Verdana" w:hAnsi="Verdana"/>
          <w:sz w:val="20"/>
          <w:szCs w:val="20"/>
        </w:rPr>
      </w:pPr>
      <w:r w:rsidRPr="00796AF3">
        <w:rPr>
          <w:rFonts w:ascii="Verdana" w:hAnsi="Verdana"/>
          <w:sz w:val="20"/>
          <w:szCs w:val="20"/>
        </w:rPr>
        <w:t>Administrative – 40%</w:t>
      </w:r>
    </w:p>
    <w:p w14:paraId="7008B9A5" w14:textId="5C16F8FF" w:rsidR="009E4739" w:rsidRPr="00796AF3" w:rsidRDefault="00DA4084">
      <w:pPr>
        <w:pStyle w:val="ListParagraph"/>
        <w:numPr>
          <w:ilvl w:val="0"/>
          <w:numId w:val="1"/>
        </w:numPr>
        <w:tabs>
          <w:tab w:val="left" w:pos="829"/>
        </w:tabs>
        <w:spacing w:before="1"/>
        <w:ind w:right="157"/>
        <w:jc w:val="both"/>
        <w:rPr>
          <w:rFonts w:ascii="Verdana" w:hAnsi="Verdana"/>
          <w:sz w:val="20"/>
          <w:szCs w:val="20"/>
        </w:rPr>
      </w:pPr>
      <w:r w:rsidRPr="00796AF3">
        <w:rPr>
          <w:rFonts w:ascii="Verdana" w:hAnsi="Verdana"/>
          <w:sz w:val="20"/>
          <w:szCs w:val="20"/>
        </w:rPr>
        <w:t xml:space="preserve">Ensure accuracy, quality, and efficiency standards are met with regards to behavioral health standards for patients. Identify, </w:t>
      </w:r>
      <w:r w:rsidR="00796AF3" w:rsidRPr="00796AF3">
        <w:rPr>
          <w:rFonts w:ascii="Verdana" w:hAnsi="Verdana"/>
          <w:sz w:val="20"/>
          <w:szCs w:val="20"/>
        </w:rPr>
        <w:t>implement,</w:t>
      </w:r>
      <w:r w:rsidRPr="00796AF3">
        <w:rPr>
          <w:rFonts w:ascii="Verdana" w:hAnsi="Verdana"/>
          <w:sz w:val="20"/>
          <w:szCs w:val="20"/>
        </w:rPr>
        <w:t xml:space="preserve"> and monitor patient service sta</w:t>
      </w:r>
      <w:r w:rsidRPr="00796AF3">
        <w:rPr>
          <w:rFonts w:ascii="Verdana" w:hAnsi="Verdana"/>
          <w:sz w:val="20"/>
          <w:szCs w:val="20"/>
        </w:rPr>
        <w:t>ndards to ensure program is meeting patient needs and performing all services in a culturally sensitive</w:t>
      </w:r>
      <w:r w:rsidRPr="00796AF3">
        <w:rPr>
          <w:rFonts w:ascii="Verdana" w:hAnsi="Verdana"/>
          <w:spacing w:val="-8"/>
          <w:sz w:val="20"/>
          <w:szCs w:val="20"/>
        </w:rPr>
        <w:t xml:space="preserve"> </w:t>
      </w:r>
      <w:r w:rsidRPr="00796AF3">
        <w:rPr>
          <w:rFonts w:ascii="Verdana" w:hAnsi="Verdana"/>
          <w:sz w:val="20"/>
          <w:szCs w:val="20"/>
        </w:rPr>
        <w:t>manner.</w:t>
      </w:r>
    </w:p>
    <w:p w14:paraId="19C6DF09" w14:textId="69F9B364" w:rsidR="009E4739" w:rsidRPr="00796AF3" w:rsidRDefault="00DA4084">
      <w:pPr>
        <w:pStyle w:val="ListParagraph"/>
        <w:numPr>
          <w:ilvl w:val="0"/>
          <w:numId w:val="1"/>
        </w:numPr>
        <w:tabs>
          <w:tab w:val="left" w:pos="829"/>
        </w:tabs>
        <w:ind w:right="284"/>
        <w:jc w:val="both"/>
        <w:rPr>
          <w:rFonts w:ascii="Verdana" w:hAnsi="Verdana"/>
          <w:sz w:val="20"/>
          <w:szCs w:val="20"/>
        </w:rPr>
      </w:pPr>
      <w:r w:rsidRPr="00796AF3">
        <w:rPr>
          <w:rFonts w:ascii="Verdana" w:hAnsi="Verdana"/>
          <w:sz w:val="20"/>
          <w:szCs w:val="20"/>
        </w:rPr>
        <w:t xml:space="preserve">Facilitate team meetings, in-services and supervisory sessions that include ethical guidelines for decision making (nonmaleficence, beneficence, autonomy, justice, </w:t>
      </w:r>
      <w:r w:rsidR="00796AF3" w:rsidRPr="00796AF3">
        <w:rPr>
          <w:rFonts w:ascii="Verdana" w:hAnsi="Verdana"/>
          <w:sz w:val="20"/>
          <w:szCs w:val="20"/>
        </w:rPr>
        <w:t>fidelity,</w:t>
      </w:r>
      <w:r w:rsidRPr="00796AF3">
        <w:rPr>
          <w:rFonts w:ascii="Verdana" w:hAnsi="Verdana"/>
          <w:sz w:val="20"/>
          <w:szCs w:val="20"/>
        </w:rPr>
        <w:t xml:space="preserve"> and veracity) and the different aspects of supervision (administrative effectivenes</w:t>
      </w:r>
      <w:r w:rsidRPr="00796AF3">
        <w:rPr>
          <w:rFonts w:ascii="Verdana" w:hAnsi="Verdana"/>
          <w:sz w:val="20"/>
          <w:szCs w:val="20"/>
        </w:rPr>
        <w:t xml:space="preserve">s, clinical skill, professional </w:t>
      </w:r>
      <w:proofErr w:type="gramStart"/>
      <w:r w:rsidRPr="00796AF3">
        <w:rPr>
          <w:rFonts w:ascii="Verdana" w:hAnsi="Verdana"/>
          <w:sz w:val="20"/>
          <w:szCs w:val="20"/>
        </w:rPr>
        <w:t>identity</w:t>
      </w:r>
      <w:proofErr w:type="gramEnd"/>
      <w:r w:rsidRPr="00796AF3">
        <w:rPr>
          <w:rFonts w:ascii="Verdana" w:hAnsi="Verdana"/>
          <w:sz w:val="20"/>
          <w:szCs w:val="20"/>
        </w:rPr>
        <w:t xml:space="preserve"> and</w:t>
      </w:r>
      <w:r w:rsidRPr="00796AF3">
        <w:rPr>
          <w:rFonts w:ascii="Verdana" w:hAnsi="Verdana"/>
          <w:spacing w:val="-24"/>
          <w:sz w:val="20"/>
          <w:szCs w:val="20"/>
        </w:rPr>
        <w:t xml:space="preserve"> </w:t>
      </w:r>
      <w:r w:rsidRPr="00796AF3">
        <w:rPr>
          <w:rFonts w:ascii="Verdana" w:hAnsi="Verdana"/>
          <w:sz w:val="20"/>
          <w:szCs w:val="20"/>
        </w:rPr>
        <w:t>self-of-the-provider).</w:t>
      </w:r>
    </w:p>
    <w:p w14:paraId="7D672BEA" w14:textId="40CDC030" w:rsidR="009E4739" w:rsidRPr="00796AF3" w:rsidRDefault="00DA4084">
      <w:pPr>
        <w:pStyle w:val="ListParagraph"/>
        <w:numPr>
          <w:ilvl w:val="0"/>
          <w:numId w:val="1"/>
        </w:numPr>
        <w:tabs>
          <w:tab w:val="left" w:pos="829"/>
        </w:tabs>
        <w:ind w:right="384"/>
        <w:jc w:val="both"/>
        <w:rPr>
          <w:rFonts w:ascii="Verdana" w:hAnsi="Verdana"/>
          <w:sz w:val="20"/>
          <w:szCs w:val="20"/>
        </w:rPr>
      </w:pPr>
      <w:r w:rsidRPr="00796AF3">
        <w:rPr>
          <w:rFonts w:ascii="Verdana" w:hAnsi="Verdana"/>
          <w:sz w:val="20"/>
          <w:szCs w:val="20"/>
        </w:rPr>
        <w:t xml:space="preserve">Establish productivity benchmarks and </w:t>
      </w:r>
      <w:r w:rsidR="00796AF3" w:rsidRPr="00796AF3">
        <w:rPr>
          <w:rFonts w:ascii="Verdana" w:hAnsi="Verdana"/>
          <w:sz w:val="20"/>
          <w:szCs w:val="20"/>
        </w:rPr>
        <w:t>ensure</w:t>
      </w:r>
      <w:r w:rsidRPr="00796AF3">
        <w:rPr>
          <w:rFonts w:ascii="Verdana" w:hAnsi="Verdana"/>
          <w:sz w:val="20"/>
          <w:szCs w:val="20"/>
        </w:rPr>
        <w:t xml:space="preserve"> that staff members are acting in line of the core values of the organization.</w:t>
      </w:r>
    </w:p>
    <w:p w14:paraId="7A0CB36E" w14:textId="77777777" w:rsidR="009E4739" w:rsidRPr="00796AF3" w:rsidRDefault="00DA4084">
      <w:pPr>
        <w:pStyle w:val="ListParagraph"/>
        <w:numPr>
          <w:ilvl w:val="0"/>
          <w:numId w:val="1"/>
        </w:numPr>
        <w:tabs>
          <w:tab w:val="left" w:pos="829"/>
        </w:tabs>
        <w:ind w:right="291"/>
        <w:jc w:val="both"/>
        <w:rPr>
          <w:rFonts w:ascii="Verdana" w:hAnsi="Verdana"/>
          <w:sz w:val="20"/>
          <w:szCs w:val="20"/>
        </w:rPr>
      </w:pPr>
      <w:r w:rsidRPr="00796AF3">
        <w:rPr>
          <w:rFonts w:ascii="Verdana" w:hAnsi="Verdana"/>
          <w:sz w:val="20"/>
          <w:szCs w:val="20"/>
        </w:rPr>
        <w:t>Oversee and promote student intern program for students enrolled in Denver area universities. Recruit, train, and provide administrat</w:t>
      </w:r>
      <w:r w:rsidRPr="00796AF3">
        <w:rPr>
          <w:rFonts w:ascii="Verdana" w:hAnsi="Verdana"/>
          <w:sz w:val="20"/>
          <w:szCs w:val="20"/>
        </w:rPr>
        <w:t>ive supervision and/or clinical</w:t>
      </w:r>
      <w:r w:rsidRPr="00796AF3">
        <w:rPr>
          <w:rFonts w:ascii="Verdana" w:hAnsi="Verdana"/>
          <w:spacing w:val="-8"/>
          <w:sz w:val="20"/>
          <w:szCs w:val="20"/>
        </w:rPr>
        <w:t xml:space="preserve"> </w:t>
      </w:r>
      <w:r w:rsidRPr="00796AF3">
        <w:rPr>
          <w:rFonts w:ascii="Verdana" w:hAnsi="Verdana"/>
          <w:sz w:val="20"/>
          <w:szCs w:val="20"/>
        </w:rPr>
        <w:t>supervision.</w:t>
      </w:r>
    </w:p>
    <w:p w14:paraId="544C73E1" w14:textId="77777777" w:rsidR="009E4739" w:rsidRPr="00796AF3" w:rsidRDefault="00DA4084">
      <w:pPr>
        <w:pStyle w:val="ListParagraph"/>
        <w:numPr>
          <w:ilvl w:val="0"/>
          <w:numId w:val="1"/>
        </w:numPr>
        <w:tabs>
          <w:tab w:val="left" w:pos="829"/>
        </w:tabs>
        <w:ind w:right="710"/>
        <w:jc w:val="both"/>
        <w:rPr>
          <w:rFonts w:ascii="Verdana" w:hAnsi="Verdana"/>
          <w:sz w:val="20"/>
          <w:szCs w:val="20"/>
        </w:rPr>
      </w:pPr>
      <w:r w:rsidRPr="00796AF3">
        <w:rPr>
          <w:rFonts w:ascii="Verdana" w:hAnsi="Verdana"/>
          <w:sz w:val="20"/>
          <w:szCs w:val="20"/>
        </w:rPr>
        <w:t>Participate in the development of long and short-term goals for the Behavioral Health and Wellness Program that are consistent with organizational</w:t>
      </w:r>
      <w:r w:rsidRPr="00796AF3">
        <w:rPr>
          <w:rFonts w:ascii="Verdana" w:hAnsi="Verdana"/>
          <w:spacing w:val="-4"/>
          <w:sz w:val="20"/>
          <w:szCs w:val="20"/>
        </w:rPr>
        <w:t xml:space="preserve"> </w:t>
      </w:r>
      <w:r w:rsidRPr="00796AF3">
        <w:rPr>
          <w:rFonts w:ascii="Verdana" w:hAnsi="Verdana"/>
          <w:sz w:val="20"/>
          <w:szCs w:val="20"/>
        </w:rPr>
        <w:t>goals.</w:t>
      </w:r>
    </w:p>
    <w:p w14:paraId="14064E64" w14:textId="77777777" w:rsidR="009E4739" w:rsidRPr="00796AF3" w:rsidRDefault="00DA4084">
      <w:pPr>
        <w:pStyle w:val="ListParagraph"/>
        <w:numPr>
          <w:ilvl w:val="0"/>
          <w:numId w:val="1"/>
        </w:numPr>
        <w:tabs>
          <w:tab w:val="left" w:pos="829"/>
        </w:tabs>
        <w:ind w:hanging="361"/>
        <w:jc w:val="both"/>
        <w:rPr>
          <w:rFonts w:ascii="Verdana" w:hAnsi="Verdana"/>
          <w:sz w:val="20"/>
          <w:szCs w:val="20"/>
        </w:rPr>
      </w:pPr>
      <w:r w:rsidRPr="00796AF3">
        <w:rPr>
          <w:rFonts w:ascii="Verdana" w:hAnsi="Verdana"/>
          <w:sz w:val="20"/>
          <w:szCs w:val="20"/>
        </w:rPr>
        <w:t xml:space="preserve">Stay current on BH best practices and initiatives at the </w:t>
      </w:r>
      <w:r w:rsidRPr="00796AF3">
        <w:rPr>
          <w:rFonts w:ascii="Verdana" w:hAnsi="Verdana"/>
          <w:sz w:val="20"/>
          <w:szCs w:val="20"/>
        </w:rPr>
        <w:t>local and national</w:t>
      </w:r>
      <w:r w:rsidRPr="00796AF3">
        <w:rPr>
          <w:rFonts w:ascii="Verdana" w:hAnsi="Verdana"/>
          <w:spacing w:val="-9"/>
          <w:sz w:val="20"/>
          <w:szCs w:val="20"/>
        </w:rPr>
        <w:t xml:space="preserve"> </w:t>
      </w:r>
      <w:r w:rsidRPr="00796AF3">
        <w:rPr>
          <w:rFonts w:ascii="Verdana" w:hAnsi="Verdana"/>
          <w:sz w:val="20"/>
          <w:szCs w:val="20"/>
        </w:rPr>
        <w:t>level.</w:t>
      </w:r>
    </w:p>
    <w:p w14:paraId="50FA0906" w14:textId="77777777" w:rsidR="009E4739" w:rsidRPr="00796AF3" w:rsidRDefault="00DA4084">
      <w:pPr>
        <w:pStyle w:val="ListParagraph"/>
        <w:numPr>
          <w:ilvl w:val="0"/>
          <w:numId w:val="1"/>
        </w:numPr>
        <w:tabs>
          <w:tab w:val="left" w:pos="828"/>
          <w:tab w:val="left" w:pos="829"/>
        </w:tabs>
        <w:ind w:right="171"/>
        <w:rPr>
          <w:rFonts w:ascii="Verdana" w:hAnsi="Verdana"/>
          <w:sz w:val="20"/>
          <w:szCs w:val="20"/>
        </w:rPr>
      </w:pPr>
      <w:r w:rsidRPr="00796AF3">
        <w:rPr>
          <w:rFonts w:ascii="Verdana" w:hAnsi="Verdana"/>
          <w:sz w:val="20"/>
          <w:szCs w:val="20"/>
        </w:rPr>
        <w:t xml:space="preserve">Establish and monitor volunteers and internship program including credentials, </w:t>
      </w:r>
      <w:proofErr w:type="gramStart"/>
      <w:r w:rsidRPr="00796AF3">
        <w:rPr>
          <w:rFonts w:ascii="Verdana" w:hAnsi="Verdana"/>
          <w:sz w:val="20"/>
          <w:szCs w:val="20"/>
        </w:rPr>
        <w:t>training</w:t>
      </w:r>
      <w:proofErr w:type="gramEnd"/>
      <w:r w:rsidRPr="00796AF3">
        <w:rPr>
          <w:rFonts w:ascii="Verdana" w:hAnsi="Verdana"/>
          <w:sz w:val="20"/>
          <w:szCs w:val="20"/>
        </w:rPr>
        <w:t xml:space="preserve"> and </w:t>
      </w:r>
      <w:r w:rsidRPr="00796AF3">
        <w:rPr>
          <w:rFonts w:ascii="Verdana" w:hAnsi="Verdana"/>
          <w:sz w:val="20"/>
          <w:szCs w:val="20"/>
        </w:rPr>
        <w:lastRenderedPageBreak/>
        <w:t>scheduling of volunteers in collaboration with human</w:t>
      </w:r>
      <w:r w:rsidRPr="00796AF3">
        <w:rPr>
          <w:rFonts w:ascii="Verdana" w:hAnsi="Verdana"/>
          <w:spacing w:val="-9"/>
          <w:sz w:val="20"/>
          <w:szCs w:val="20"/>
        </w:rPr>
        <w:t xml:space="preserve"> </w:t>
      </w:r>
      <w:r w:rsidRPr="00796AF3">
        <w:rPr>
          <w:rFonts w:ascii="Verdana" w:hAnsi="Verdana"/>
          <w:sz w:val="20"/>
          <w:szCs w:val="20"/>
        </w:rPr>
        <w:t>resources.</w:t>
      </w:r>
    </w:p>
    <w:p w14:paraId="23391BF3" w14:textId="1066F1B6" w:rsidR="009E4739" w:rsidRPr="00796AF3" w:rsidRDefault="00DA4084">
      <w:pPr>
        <w:pStyle w:val="ListParagraph"/>
        <w:numPr>
          <w:ilvl w:val="0"/>
          <w:numId w:val="1"/>
        </w:numPr>
        <w:tabs>
          <w:tab w:val="left" w:pos="828"/>
          <w:tab w:val="left" w:pos="829"/>
        </w:tabs>
        <w:ind w:right="175"/>
        <w:rPr>
          <w:rFonts w:ascii="Verdana" w:hAnsi="Verdana"/>
          <w:sz w:val="20"/>
          <w:szCs w:val="20"/>
        </w:rPr>
      </w:pPr>
      <w:r w:rsidRPr="00796AF3">
        <w:rPr>
          <w:rFonts w:ascii="Verdana" w:hAnsi="Verdana"/>
          <w:sz w:val="20"/>
          <w:szCs w:val="20"/>
        </w:rPr>
        <w:t xml:space="preserve">Build and maintain community relationships with other CHCs, mental health </w:t>
      </w:r>
      <w:r w:rsidRPr="00796AF3">
        <w:rPr>
          <w:rFonts w:ascii="Verdana" w:hAnsi="Verdana"/>
          <w:sz w:val="20"/>
          <w:szCs w:val="20"/>
        </w:rPr>
        <w:t xml:space="preserve">centers, universities, </w:t>
      </w:r>
      <w:proofErr w:type="gramStart"/>
      <w:r w:rsidRPr="00796AF3">
        <w:rPr>
          <w:rFonts w:ascii="Verdana" w:hAnsi="Verdana"/>
          <w:sz w:val="20"/>
          <w:szCs w:val="20"/>
        </w:rPr>
        <w:t>funders</w:t>
      </w:r>
      <w:proofErr w:type="gramEnd"/>
      <w:r w:rsidRPr="00796AF3">
        <w:rPr>
          <w:rFonts w:ascii="Verdana" w:hAnsi="Verdana"/>
          <w:sz w:val="20"/>
          <w:szCs w:val="20"/>
        </w:rPr>
        <w:t xml:space="preserve"> and community partners. Along with other leadership team members, represent </w:t>
      </w:r>
      <w:r w:rsidR="00796AF3" w:rsidRPr="00796AF3">
        <w:rPr>
          <w:rFonts w:ascii="Verdana" w:hAnsi="Verdana"/>
          <w:sz w:val="20"/>
          <w:szCs w:val="20"/>
        </w:rPr>
        <w:t>[CHC]</w:t>
      </w:r>
      <w:r w:rsidRPr="00796AF3">
        <w:rPr>
          <w:rFonts w:ascii="Verdana" w:hAnsi="Verdana"/>
          <w:sz w:val="20"/>
          <w:szCs w:val="20"/>
        </w:rPr>
        <w:t xml:space="preserve"> at official external functions, </w:t>
      </w:r>
      <w:proofErr w:type="gramStart"/>
      <w:r w:rsidRPr="00796AF3">
        <w:rPr>
          <w:rFonts w:ascii="Verdana" w:hAnsi="Verdana"/>
          <w:sz w:val="20"/>
          <w:szCs w:val="20"/>
        </w:rPr>
        <w:t>meetings</w:t>
      </w:r>
      <w:proofErr w:type="gramEnd"/>
      <w:r w:rsidRPr="00796AF3">
        <w:rPr>
          <w:rFonts w:ascii="Verdana" w:hAnsi="Verdana"/>
          <w:sz w:val="20"/>
          <w:szCs w:val="20"/>
        </w:rPr>
        <w:t xml:space="preserve"> and</w:t>
      </w:r>
      <w:r w:rsidRPr="00796AF3">
        <w:rPr>
          <w:rFonts w:ascii="Verdana" w:hAnsi="Verdana"/>
          <w:spacing w:val="-7"/>
          <w:sz w:val="20"/>
          <w:szCs w:val="20"/>
        </w:rPr>
        <w:t xml:space="preserve"> </w:t>
      </w:r>
      <w:r w:rsidRPr="00796AF3">
        <w:rPr>
          <w:rFonts w:ascii="Verdana" w:hAnsi="Verdana"/>
          <w:sz w:val="20"/>
          <w:szCs w:val="20"/>
        </w:rPr>
        <w:t>events.</w:t>
      </w:r>
    </w:p>
    <w:p w14:paraId="60F1FAEA" w14:textId="77777777" w:rsidR="009E4739" w:rsidRPr="00796AF3" w:rsidRDefault="00DA4084">
      <w:pPr>
        <w:pStyle w:val="ListParagraph"/>
        <w:numPr>
          <w:ilvl w:val="0"/>
          <w:numId w:val="1"/>
        </w:numPr>
        <w:tabs>
          <w:tab w:val="left" w:pos="828"/>
          <w:tab w:val="left" w:pos="829"/>
        </w:tabs>
        <w:ind w:right="135"/>
        <w:rPr>
          <w:rFonts w:ascii="Verdana" w:hAnsi="Verdana"/>
          <w:sz w:val="20"/>
          <w:szCs w:val="20"/>
        </w:rPr>
      </w:pPr>
      <w:r w:rsidRPr="00796AF3">
        <w:rPr>
          <w:rFonts w:ascii="Verdana" w:hAnsi="Verdana"/>
          <w:sz w:val="20"/>
          <w:szCs w:val="20"/>
        </w:rPr>
        <w:t xml:space="preserve">Work closely with CHO and CAO, in addition to conducting quality assurance activities, </w:t>
      </w:r>
      <w:proofErr w:type="gramStart"/>
      <w:r w:rsidRPr="00796AF3">
        <w:rPr>
          <w:rFonts w:ascii="Verdana" w:hAnsi="Verdana"/>
          <w:sz w:val="20"/>
          <w:szCs w:val="20"/>
        </w:rPr>
        <w:t>i</w:t>
      </w:r>
      <w:r w:rsidRPr="00796AF3">
        <w:rPr>
          <w:rFonts w:ascii="Verdana" w:hAnsi="Verdana"/>
          <w:sz w:val="20"/>
          <w:szCs w:val="20"/>
        </w:rPr>
        <w:t>ncluding:</w:t>
      </w:r>
      <w:proofErr w:type="gramEnd"/>
      <w:r w:rsidRPr="00796AF3">
        <w:rPr>
          <w:rFonts w:ascii="Verdana" w:hAnsi="Verdana"/>
          <w:sz w:val="20"/>
          <w:szCs w:val="20"/>
        </w:rPr>
        <w:t xml:space="preserve"> reviewing charts, informing operations and workflows, and developing practice protocols and</w:t>
      </w:r>
      <w:r w:rsidRPr="00796AF3">
        <w:rPr>
          <w:rFonts w:ascii="Verdana" w:hAnsi="Verdana"/>
          <w:spacing w:val="-16"/>
          <w:sz w:val="20"/>
          <w:szCs w:val="20"/>
        </w:rPr>
        <w:t xml:space="preserve"> </w:t>
      </w:r>
      <w:r w:rsidRPr="00796AF3">
        <w:rPr>
          <w:rFonts w:ascii="Verdana" w:hAnsi="Verdana"/>
          <w:sz w:val="20"/>
          <w:szCs w:val="20"/>
        </w:rPr>
        <w:t>procedures.</w:t>
      </w:r>
    </w:p>
    <w:p w14:paraId="3E33C158" w14:textId="77777777" w:rsidR="009E4739" w:rsidRPr="00796AF3" w:rsidRDefault="00DA4084">
      <w:pPr>
        <w:pStyle w:val="ListParagraph"/>
        <w:numPr>
          <w:ilvl w:val="0"/>
          <w:numId w:val="1"/>
        </w:numPr>
        <w:tabs>
          <w:tab w:val="left" w:pos="828"/>
          <w:tab w:val="left" w:pos="829"/>
        </w:tabs>
        <w:spacing w:before="1"/>
        <w:ind w:right="710"/>
        <w:rPr>
          <w:rFonts w:ascii="Verdana" w:hAnsi="Verdana"/>
          <w:sz w:val="20"/>
          <w:szCs w:val="20"/>
        </w:rPr>
      </w:pPr>
      <w:r w:rsidRPr="00796AF3">
        <w:rPr>
          <w:rFonts w:ascii="Verdana" w:hAnsi="Verdana"/>
          <w:sz w:val="20"/>
          <w:szCs w:val="20"/>
        </w:rPr>
        <w:t>Aid leadership in developing and testing creative solutions that turn the mission into tangible and measurable results. Assist in strategic pl</w:t>
      </w:r>
      <w:r w:rsidRPr="00796AF3">
        <w:rPr>
          <w:rFonts w:ascii="Verdana" w:hAnsi="Verdana"/>
          <w:sz w:val="20"/>
          <w:szCs w:val="20"/>
        </w:rPr>
        <w:t>anning, site visits, staff retreat and meetings, reviewing and providing input for BH related grants presentations on a variety of issues,</w:t>
      </w:r>
      <w:r w:rsidRPr="00796AF3">
        <w:rPr>
          <w:rFonts w:ascii="Verdana" w:hAnsi="Verdana"/>
          <w:spacing w:val="-11"/>
          <w:sz w:val="20"/>
          <w:szCs w:val="20"/>
        </w:rPr>
        <w:t xml:space="preserve"> </w:t>
      </w:r>
      <w:r w:rsidRPr="00796AF3">
        <w:rPr>
          <w:rFonts w:ascii="Verdana" w:hAnsi="Verdana"/>
          <w:sz w:val="20"/>
          <w:szCs w:val="20"/>
        </w:rPr>
        <w:t>etc.</w:t>
      </w:r>
    </w:p>
    <w:p w14:paraId="628D1ABE" w14:textId="77777777" w:rsidR="009E4739" w:rsidRPr="00796AF3" w:rsidRDefault="00DA4084">
      <w:pPr>
        <w:pStyle w:val="ListParagraph"/>
        <w:numPr>
          <w:ilvl w:val="0"/>
          <w:numId w:val="1"/>
        </w:numPr>
        <w:tabs>
          <w:tab w:val="left" w:pos="828"/>
          <w:tab w:val="left" w:pos="829"/>
        </w:tabs>
        <w:spacing w:line="279" w:lineRule="exact"/>
        <w:ind w:hanging="361"/>
        <w:rPr>
          <w:rFonts w:ascii="Verdana" w:hAnsi="Verdana"/>
          <w:sz w:val="20"/>
          <w:szCs w:val="20"/>
        </w:rPr>
      </w:pPr>
      <w:r w:rsidRPr="00796AF3">
        <w:rPr>
          <w:rFonts w:ascii="Verdana" w:hAnsi="Verdana"/>
          <w:sz w:val="20"/>
          <w:szCs w:val="20"/>
        </w:rPr>
        <w:t>Demonstrate appropriate balance of work and personal</w:t>
      </w:r>
      <w:r w:rsidRPr="00796AF3">
        <w:rPr>
          <w:rFonts w:ascii="Verdana" w:hAnsi="Verdana"/>
          <w:spacing w:val="-8"/>
          <w:sz w:val="20"/>
          <w:szCs w:val="20"/>
        </w:rPr>
        <w:t xml:space="preserve"> </w:t>
      </w:r>
      <w:r w:rsidRPr="00796AF3">
        <w:rPr>
          <w:rFonts w:ascii="Verdana" w:hAnsi="Verdana"/>
          <w:sz w:val="20"/>
          <w:szCs w:val="20"/>
        </w:rPr>
        <w:t>life.</w:t>
      </w:r>
    </w:p>
    <w:p w14:paraId="5A47D9B1" w14:textId="77777777" w:rsidR="009E4739" w:rsidRPr="00796AF3" w:rsidRDefault="00DA4084">
      <w:pPr>
        <w:pStyle w:val="ListParagraph"/>
        <w:numPr>
          <w:ilvl w:val="0"/>
          <w:numId w:val="1"/>
        </w:numPr>
        <w:tabs>
          <w:tab w:val="left" w:pos="828"/>
          <w:tab w:val="left" w:pos="829"/>
        </w:tabs>
        <w:ind w:right="199"/>
        <w:rPr>
          <w:rFonts w:ascii="Verdana" w:hAnsi="Verdana"/>
          <w:sz w:val="20"/>
          <w:szCs w:val="20"/>
        </w:rPr>
      </w:pPr>
      <w:r w:rsidRPr="00796AF3">
        <w:rPr>
          <w:rFonts w:ascii="Verdana" w:hAnsi="Verdana"/>
          <w:sz w:val="20"/>
          <w:szCs w:val="20"/>
        </w:rPr>
        <w:t>Communicate in a thoughtful and responsive way to employees at all levels. Promote team-based care as well as employee and patient</w:t>
      </w:r>
      <w:r w:rsidRPr="00796AF3">
        <w:rPr>
          <w:rFonts w:ascii="Verdana" w:hAnsi="Verdana"/>
          <w:spacing w:val="-7"/>
          <w:sz w:val="20"/>
          <w:szCs w:val="20"/>
        </w:rPr>
        <w:t xml:space="preserve"> </w:t>
      </w:r>
      <w:r w:rsidRPr="00796AF3">
        <w:rPr>
          <w:rFonts w:ascii="Verdana" w:hAnsi="Verdana"/>
          <w:sz w:val="20"/>
          <w:szCs w:val="20"/>
        </w:rPr>
        <w:t>wellness.</w:t>
      </w:r>
    </w:p>
    <w:p w14:paraId="11774002" w14:textId="77777777" w:rsidR="009E4739" w:rsidRPr="00796AF3" w:rsidRDefault="009E4739">
      <w:pPr>
        <w:pStyle w:val="BodyText"/>
        <w:spacing w:before="1"/>
        <w:ind w:left="0" w:firstLine="0"/>
        <w:rPr>
          <w:rFonts w:ascii="Verdana" w:hAnsi="Verdana"/>
          <w:sz w:val="20"/>
          <w:szCs w:val="20"/>
        </w:rPr>
      </w:pPr>
    </w:p>
    <w:p w14:paraId="26DF4500" w14:textId="77777777" w:rsidR="009E4739" w:rsidRPr="00796AF3" w:rsidRDefault="00DA4084">
      <w:pPr>
        <w:pStyle w:val="Heading1"/>
        <w:spacing w:before="1" w:line="268" w:lineRule="exact"/>
        <w:jc w:val="both"/>
        <w:rPr>
          <w:rFonts w:ascii="Verdana" w:hAnsi="Verdana"/>
          <w:sz w:val="20"/>
          <w:szCs w:val="20"/>
        </w:rPr>
      </w:pPr>
      <w:r w:rsidRPr="00796AF3">
        <w:rPr>
          <w:rFonts w:ascii="Verdana" w:hAnsi="Verdana"/>
          <w:sz w:val="20"/>
          <w:szCs w:val="20"/>
        </w:rPr>
        <w:t>OTHER DUTIES AND RESPONSIBILITIES:</w:t>
      </w:r>
    </w:p>
    <w:p w14:paraId="5E66D449" w14:textId="77777777" w:rsidR="009E4739" w:rsidRPr="00796AF3" w:rsidRDefault="00DA4084">
      <w:pPr>
        <w:pStyle w:val="ListParagraph"/>
        <w:numPr>
          <w:ilvl w:val="0"/>
          <w:numId w:val="1"/>
        </w:numPr>
        <w:tabs>
          <w:tab w:val="left" w:pos="828"/>
          <w:tab w:val="left" w:pos="829"/>
        </w:tabs>
        <w:spacing w:line="279" w:lineRule="exact"/>
        <w:ind w:hanging="361"/>
        <w:rPr>
          <w:rFonts w:ascii="Verdana" w:hAnsi="Verdana"/>
          <w:sz w:val="20"/>
          <w:szCs w:val="20"/>
        </w:rPr>
      </w:pPr>
      <w:r w:rsidRPr="00796AF3">
        <w:rPr>
          <w:rFonts w:ascii="Verdana" w:hAnsi="Verdana"/>
          <w:sz w:val="20"/>
          <w:szCs w:val="20"/>
        </w:rPr>
        <w:t>Attend required internal meetings, trainings, and</w:t>
      </w:r>
      <w:r w:rsidRPr="00796AF3">
        <w:rPr>
          <w:rFonts w:ascii="Verdana" w:hAnsi="Verdana"/>
          <w:spacing w:val="-9"/>
          <w:sz w:val="20"/>
          <w:szCs w:val="20"/>
        </w:rPr>
        <w:t xml:space="preserve"> </w:t>
      </w:r>
      <w:r w:rsidRPr="00796AF3">
        <w:rPr>
          <w:rFonts w:ascii="Verdana" w:hAnsi="Verdana"/>
          <w:sz w:val="20"/>
          <w:szCs w:val="20"/>
        </w:rPr>
        <w:t>events.</w:t>
      </w:r>
    </w:p>
    <w:p w14:paraId="29EAD2B5" w14:textId="77777777" w:rsidR="009E4739" w:rsidRPr="00796AF3" w:rsidRDefault="00DA4084">
      <w:pPr>
        <w:pStyle w:val="ListParagraph"/>
        <w:numPr>
          <w:ilvl w:val="0"/>
          <w:numId w:val="1"/>
        </w:numPr>
        <w:tabs>
          <w:tab w:val="left" w:pos="829"/>
        </w:tabs>
        <w:ind w:hanging="361"/>
        <w:jc w:val="both"/>
        <w:rPr>
          <w:rFonts w:ascii="Verdana" w:hAnsi="Verdana"/>
          <w:sz w:val="20"/>
          <w:szCs w:val="20"/>
        </w:rPr>
      </w:pPr>
      <w:r w:rsidRPr="00796AF3">
        <w:rPr>
          <w:rFonts w:ascii="Verdana" w:hAnsi="Verdana"/>
          <w:sz w:val="20"/>
          <w:szCs w:val="20"/>
        </w:rPr>
        <w:t>Other duties as</w:t>
      </w:r>
      <w:r w:rsidRPr="00796AF3">
        <w:rPr>
          <w:rFonts w:ascii="Verdana" w:hAnsi="Verdana"/>
          <w:spacing w:val="-1"/>
          <w:sz w:val="20"/>
          <w:szCs w:val="20"/>
        </w:rPr>
        <w:t xml:space="preserve"> </w:t>
      </w:r>
      <w:r w:rsidRPr="00796AF3">
        <w:rPr>
          <w:rFonts w:ascii="Verdana" w:hAnsi="Verdana"/>
          <w:sz w:val="20"/>
          <w:szCs w:val="20"/>
        </w:rPr>
        <w:t>assig</w:t>
      </w:r>
      <w:r w:rsidRPr="00796AF3">
        <w:rPr>
          <w:rFonts w:ascii="Verdana" w:hAnsi="Verdana"/>
          <w:sz w:val="20"/>
          <w:szCs w:val="20"/>
        </w:rPr>
        <w:t>ned.</w:t>
      </w:r>
    </w:p>
    <w:p w14:paraId="30A22998" w14:textId="77777777" w:rsidR="009E4739" w:rsidRPr="00796AF3" w:rsidRDefault="009E4739">
      <w:pPr>
        <w:pStyle w:val="BodyText"/>
        <w:ind w:left="0" w:firstLine="0"/>
        <w:rPr>
          <w:rFonts w:ascii="Verdana" w:hAnsi="Verdana"/>
          <w:sz w:val="20"/>
          <w:szCs w:val="20"/>
        </w:rPr>
      </w:pPr>
    </w:p>
    <w:p w14:paraId="58227CC4" w14:textId="77777777" w:rsidR="009E4739" w:rsidRPr="00796AF3" w:rsidRDefault="00DA4084">
      <w:pPr>
        <w:pStyle w:val="Heading1"/>
        <w:spacing w:before="1"/>
        <w:jc w:val="both"/>
        <w:rPr>
          <w:rFonts w:ascii="Verdana" w:hAnsi="Verdana"/>
          <w:sz w:val="20"/>
          <w:szCs w:val="20"/>
        </w:rPr>
      </w:pPr>
      <w:r w:rsidRPr="00796AF3">
        <w:rPr>
          <w:rFonts w:ascii="Verdana" w:hAnsi="Verdana"/>
          <w:sz w:val="20"/>
          <w:szCs w:val="20"/>
        </w:rPr>
        <w:t>EDUCATION AND EXPERIENCE:</w:t>
      </w:r>
    </w:p>
    <w:p w14:paraId="3E194F28" w14:textId="77777777" w:rsidR="009E4739" w:rsidRPr="00796AF3" w:rsidRDefault="00DA4084">
      <w:pPr>
        <w:ind w:left="107"/>
        <w:jc w:val="both"/>
        <w:rPr>
          <w:rFonts w:ascii="Verdana" w:hAnsi="Verdana"/>
          <w:b/>
          <w:sz w:val="20"/>
          <w:szCs w:val="20"/>
        </w:rPr>
      </w:pPr>
      <w:r w:rsidRPr="00796AF3">
        <w:rPr>
          <w:rFonts w:ascii="Verdana" w:hAnsi="Verdana"/>
          <w:b/>
          <w:sz w:val="20"/>
          <w:szCs w:val="20"/>
        </w:rPr>
        <w:t>Minimum Education and Licensure:</w:t>
      </w:r>
    </w:p>
    <w:p w14:paraId="6BFE9735" w14:textId="77777777" w:rsidR="009E4739" w:rsidRPr="00796AF3" w:rsidRDefault="00DA4084">
      <w:pPr>
        <w:pStyle w:val="ListParagraph"/>
        <w:numPr>
          <w:ilvl w:val="0"/>
          <w:numId w:val="1"/>
        </w:numPr>
        <w:tabs>
          <w:tab w:val="left" w:pos="828"/>
          <w:tab w:val="left" w:pos="829"/>
        </w:tabs>
        <w:spacing w:line="279" w:lineRule="exact"/>
        <w:ind w:hanging="361"/>
        <w:rPr>
          <w:rFonts w:ascii="Verdana" w:hAnsi="Verdana"/>
          <w:sz w:val="20"/>
          <w:szCs w:val="20"/>
        </w:rPr>
      </w:pPr>
      <w:r w:rsidRPr="00796AF3">
        <w:rPr>
          <w:rFonts w:ascii="Verdana" w:hAnsi="Verdana"/>
          <w:sz w:val="20"/>
          <w:szCs w:val="20"/>
        </w:rPr>
        <w:t xml:space="preserve">Master’s or Doctoral Degree in counseling, </w:t>
      </w:r>
      <w:proofErr w:type="gramStart"/>
      <w:r w:rsidRPr="00796AF3">
        <w:rPr>
          <w:rFonts w:ascii="Verdana" w:hAnsi="Verdana"/>
          <w:sz w:val="20"/>
          <w:szCs w:val="20"/>
        </w:rPr>
        <w:t>psychology</w:t>
      </w:r>
      <w:proofErr w:type="gramEnd"/>
      <w:r w:rsidRPr="00796AF3">
        <w:rPr>
          <w:rFonts w:ascii="Verdana" w:hAnsi="Verdana"/>
          <w:sz w:val="20"/>
          <w:szCs w:val="20"/>
        </w:rPr>
        <w:t xml:space="preserve"> or clinical social</w:t>
      </w:r>
      <w:r w:rsidRPr="00796AF3">
        <w:rPr>
          <w:rFonts w:ascii="Verdana" w:hAnsi="Verdana"/>
          <w:spacing w:val="-10"/>
          <w:sz w:val="20"/>
          <w:szCs w:val="20"/>
        </w:rPr>
        <w:t xml:space="preserve"> </w:t>
      </w:r>
      <w:r w:rsidRPr="00796AF3">
        <w:rPr>
          <w:rFonts w:ascii="Verdana" w:hAnsi="Verdana"/>
          <w:sz w:val="20"/>
          <w:szCs w:val="20"/>
        </w:rPr>
        <w:t>work.</w:t>
      </w:r>
    </w:p>
    <w:p w14:paraId="20FBB8C1" w14:textId="77777777" w:rsidR="009E4739" w:rsidRPr="00796AF3" w:rsidRDefault="00DA4084">
      <w:pPr>
        <w:pStyle w:val="ListParagraph"/>
        <w:numPr>
          <w:ilvl w:val="0"/>
          <w:numId w:val="1"/>
        </w:numPr>
        <w:tabs>
          <w:tab w:val="left" w:pos="828"/>
          <w:tab w:val="left" w:pos="829"/>
        </w:tabs>
        <w:ind w:right="775"/>
        <w:rPr>
          <w:rFonts w:ascii="Verdana" w:hAnsi="Verdana"/>
          <w:sz w:val="20"/>
          <w:szCs w:val="20"/>
        </w:rPr>
      </w:pPr>
      <w:r w:rsidRPr="00796AF3">
        <w:rPr>
          <w:rFonts w:ascii="Verdana" w:hAnsi="Verdana"/>
          <w:sz w:val="20"/>
          <w:szCs w:val="20"/>
        </w:rPr>
        <w:t>Licensed Professional Counselor, Licensed Marriage and Family Therapist or Licensed Clinical Social Worker in th</w:t>
      </w:r>
      <w:r w:rsidRPr="00796AF3">
        <w:rPr>
          <w:rFonts w:ascii="Verdana" w:hAnsi="Verdana"/>
          <w:sz w:val="20"/>
          <w:szCs w:val="20"/>
        </w:rPr>
        <w:t>e state of</w:t>
      </w:r>
      <w:r w:rsidRPr="00796AF3">
        <w:rPr>
          <w:rFonts w:ascii="Verdana" w:hAnsi="Verdana"/>
          <w:spacing w:val="-8"/>
          <w:sz w:val="20"/>
          <w:szCs w:val="20"/>
        </w:rPr>
        <w:t xml:space="preserve"> </w:t>
      </w:r>
      <w:r w:rsidRPr="00796AF3">
        <w:rPr>
          <w:rFonts w:ascii="Verdana" w:hAnsi="Verdana"/>
          <w:sz w:val="20"/>
          <w:szCs w:val="20"/>
        </w:rPr>
        <w:t>Colorado.</w:t>
      </w:r>
    </w:p>
    <w:p w14:paraId="73EB7830" w14:textId="77777777" w:rsidR="009E4739" w:rsidRPr="00796AF3" w:rsidRDefault="00DA4084">
      <w:pPr>
        <w:pStyle w:val="ListParagraph"/>
        <w:numPr>
          <w:ilvl w:val="0"/>
          <w:numId w:val="1"/>
        </w:numPr>
        <w:tabs>
          <w:tab w:val="left" w:pos="828"/>
          <w:tab w:val="left" w:pos="829"/>
        </w:tabs>
        <w:ind w:right="629"/>
        <w:rPr>
          <w:rFonts w:ascii="Verdana" w:hAnsi="Verdana"/>
          <w:sz w:val="20"/>
          <w:szCs w:val="20"/>
        </w:rPr>
      </w:pPr>
      <w:r w:rsidRPr="00796AF3">
        <w:rPr>
          <w:rFonts w:ascii="Verdana" w:hAnsi="Verdana"/>
          <w:sz w:val="20"/>
          <w:szCs w:val="20"/>
        </w:rPr>
        <w:t>Credentialed as a clinical supervisor by a nationally recognized credentialing organization, such as an Approved Clinical Supervisor (ACS). AAMFT approved supervisor for Marriage and Family Therapists (MFTs) preferred, but not</w:t>
      </w:r>
      <w:r w:rsidRPr="00796AF3">
        <w:rPr>
          <w:rFonts w:ascii="Verdana" w:hAnsi="Verdana"/>
          <w:spacing w:val="-4"/>
          <w:sz w:val="20"/>
          <w:szCs w:val="20"/>
        </w:rPr>
        <w:t xml:space="preserve"> </w:t>
      </w:r>
      <w:r w:rsidRPr="00796AF3">
        <w:rPr>
          <w:rFonts w:ascii="Verdana" w:hAnsi="Verdana"/>
          <w:sz w:val="20"/>
          <w:szCs w:val="20"/>
        </w:rPr>
        <w:t>required</w:t>
      </w:r>
      <w:r w:rsidRPr="00796AF3">
        <w:rPr>
          <w:rFonts w:ascii="Verdana" w:hAnsi="Verdana"/>
          <w:sz w:val="20"/>
          <w:szCs w:val="20"/>
        </w:rPr>
        <w:t>.</w:t>
      </w:r>
    </w:p>
    <w:p w14:paraId="2B6EAC7F" w14:textId="77777777" w:rsidR="009E4739" w:rsidRPr="00796AF3" w:rsidRDefault="009E4739">
      <w:pPr>
        <w:pStyle w:val="BodyText"/>
        <w:spacing w:before="2"/>
        <w:ind w:left="0" w:firstLine="0"/>
        <w:rPr>
          <w:rFonts w:ascii="Verdana" w:hAnsi="Verdana"/>
          <w:sz w:val="20"/>
          <w:szCs w:val="20"/>
        </w:rPr>
      </w:pPr>
    </w:p>
    <w:p w14:paraId="4FDC3CB5" w14:textId="77777777" w:rsidR="009E4739" w:rsidRPr="00796AF3" w:rsidRDefault="00DA4084">
      <w:pPr>
        <w:pStyle w:val="Heading1"/>
        <w:spacing w:line="268" w:lineRule="exact"/>
        <w:rPr>
          <w:rFonts w:ascii="Verdana" w:hAnsi="Verdana"/>
          <w:sz w:val="20"/>
          <w:szCs w:val="20"/>
        </w:rPr>
      </w:pPr>
      <w:r w:rsidRPr="00796AF3">
        <w:rPr>
          <w:rFonts w:ascii="Verdana" w:hAnsi="Verdana"/>
          <w:sz w:val="20"/>
          <w:szCs w:val="20"/>
        </w:rPr>
        <w:t>Minimum Experience:</w:t>
      </w:r>
    </w:p>
    <w:p w14:paraId="4F11CAEA" w14:textId="77777777" w:rsidR="009E4739" w:rsidRPr="00796AF3" w:rsidRDefault="00DA4084">
      <w:pPr>
        <w:pStyle w:val="ListParagraph"/>
        <w:numPr>
          <w:ilvl w:val="0"/>
          <w:numId w:val="1"/>
        </w:numPr>
        <w:tabs>
          <w:tab w:val="left" w:pos="828"/>
          <w:tab w:val="left" w:pos="829"/>
        </w:tabs>
        <w:ind w:right="336"/>
        <w:rPr>
          <w:rFonts w:ascii="Verdana" w:hAnsi="Verdana"/>
          <w:sz w:val="20"/>
          <w:szCs w:val="20"/>
        </w:rPr>
      </w:pPr>
      <w:r w:rsidRPr="00796AF3">
        <w:rPr>
          <w:rFonts w:ascii="Verdana" w:hAnsi="Verdana"/>
          <w:sz w:val="20"/>
          <w:szCs w:val="20"/>
        </w:rPr>
        <w:t>Five to seven years of experience as a psychotherapist with a minimum 2 years of qualifying supervision experience, in addition to at least 3 years of leadership experience in integrated care or community mental health. Familiarity with a primary care/pedi</w:t>
      </w:r>
      <w:r w:rsidRPr="00796AF3">
        <w:rPr>
          <w:rFonts w:ascii="Verdana" w:hAnsi="Verdana"/>
          <w:sz w:val="20"/>
          <w:szCs w:val="20"/>
        </w:rPr>
        <w:t>atric environment is a</w:t>
      </w:r>
      <w:r w:rsidRPr="00796AF3">
        <w:rPr>
          <w:rFonts w:ascii="Verdana" w:hAnsi="Verdana"/>
          <w:spacing w:val="-12"/>
          <w:sz w:val="20"/>
          <w:szCs w:val="20"/>
        </w:rPr>
        <w:t xml:space="preserve"> </w:t>
      </w:r>
      <w:r w:rsidRPr="00796AF3">
        <w:rPr>
          <w:rFonts w:ascii="Verdana" w:hAnsi="Verdana"/>
          <w:sz w:val="20"/>
          <w:szCs w:val="20"/>
        </w:rPr>
        <w:t>plus.</w:t>
      </w:r>
    </w:p>
    <w:p w14:paraId="78A240B5" w14:textId="77777777" w:rsidR="009E4739" w:rsidRPr="00796AF3" w:rsidRDefault="00DA4084">
      <w:pPr>
        <w:pStyle w:val="ListParagraph"/>
        <w:numPr>
          <w:ilvl w:val="0"/>
          <w:numId w:val="1"/>
        </w:numPr>
        <w:tabs>
          <w:tab w:val="left" w:pos="828"/>
          <w:tab w:val="left" w:pos="829"/>
        </w:tabs>
        <w:ind w:hanging="361"/>
        <w:rPr>
          <w:rFonts w:ascii="Verdana" w:hAnsi="Verdana"/>
          <w:sz w:val="20"/>
          <w:szCs w:val="20"/>
        </w:rPr>
      </w:pPr>
      <w:r w:rsidRPr="00796AF3">
        <w:rPr>
          <w:rFonts w:ascii="Verdana" w:hAnsi="Verdana"/>
          <w:sz w:val="20"/>
          <w:szCs w:val="20"/>
        </w:rPr>
        <w:t>Oral and written fluency in English and oral fluency in Spanish</w:t>
      </w:r>
      <w:r w:rsidRPr="00796AF3">
        <w:rPr>
          <w:rFonts w:ascii="Verdana" w:hAnsi="Verdana"/>
          <w:spacing w:val="-14"/>
          <w:sz w:val="20"/>
          <w:szCs w:val="20"/>
        </w:rPr>
        <w:t xml:space="preserve"> </w:t>
      </w:r>
      <w:r w:rsidRPr="00796AF3">
        <w:rPr>
          <w:rFonts w:ascii="Verdana" w:hAnsi="Verdana"/>
          <w:sz w:val="20"/>
          <w:szCs w:val="20"/>
        </w:rPr>
        <w:t>required.</w:t>
      </w:r>
    </w:p>
    <w:p w14:paraId="03994775" w14:textId="77777777" w:rsidR="009E4739" w:rsidRPr="00796AF3" w:rsidRDefault="009E4739">
      <w:pPr>
        <w:pStyle w:val="BodyText"/>
        <w:ind w:left="0" w:firstLine="0"/>
        <w:rPr>
          <w:rFonts w:ascii="Verdana" w:hAnsi="Verdana"/>
          <w:sz w:val="20"/>
          <w:szCs w:val="20"/>
        </w:rPr>
      </w:pPr>
    </w:p>
    <w:p w14:paraId="2A5715F8" w14:textId="77777777" w:rsidR="009E4739" w:rsidRPr="00796AF3" w:rsidRDefault="00DA4084">
      <w:pPr>
        <w:pStyle w:val="Heading1"/>
        <w:rPr>
          <w:rFonts w:ascii="Verdana" w:hAnsi="Verdana"/>
          <w:sz w:val="20"/>
          <w:szCs w:val="20"/>
        </w:rPr>
      </w:pPr>
      <w:r w:rsidRPr="00796AF3">
        <w:rPr>
          <w:rFonts w:ascii="Verdana" w:hAnsi="Verdana"/>
          <w:sz w:val="20"/>
          <w:szCs w:val="20"/>
        </w:rPr>
        <w:t>Supervision:</w:t>
      </w:r>
    </w:p>
    <w:p w14:paraId="69F282FD" w14:textId="77777777" w:rsidR="009E4739" w:rsidRPr="00796AF3" w:rsidRDefault="00DA4084">
      <w:pPr>
        <w:pStyle w:val="ListParagraph"/>
        <w:numPr>
          <w:ilvl w:val="0"/>
          <w:numId w:val="1"/>
        </w:numPr>
        <w:tabs>
          <w:tab w:val="left" w:pos="828"/>
          <w:tab w:val="left" w:pos="829"/>
        </w:tabs>
        <w:spacing w:before="1"/>
        <w:ind w:hanging="361"/>
        <w:rPr>
          <w:rFonts w:ascii="Verdana" w:hAnsi="Verdana"/>
          <w:sz w:val="20"/>
          <w:szCs w:val="20"/>
        </w:rPr>
      </w:pPr>
      <w:r w:rsidRPr="00796AF3">
        <w:rPr>
          <w:rFonts w:ascii="Verdana" w:hAnsi="Verdana"/>
          <w:sz w:val="20"/>
          <w:szCs w:val="20"/>
        </w:rPr>
        <w:t>This position supervises the Behavioral Health Providers (BHPs) and Assistant BH</w:t>
      </w:r>
      <w:r w:rsidRPr="00796AF3">
        <w:rPr>
          <w:rFonts w:ascii="Verdana" w:hAnsi="Verdana"/>
          <w:spacing w:val="-17"/>
          <w:sz w:val="20"/>
          <w:szCs w:val="20"/>
        </w:rPr>
        <w:t xml:space="preserve"> </w:t>
      </w:r>
      <w:r w:rsidRPr="00796AF3">
        <w:rPr>
          <w:rFonts w:ascii="Verdana" w:hAnsi="Verdana"/>
          <w:sz w:val="20"/>
          <w:szCs w:val="20"/>
        </w:rPr>
        <w:t>Director.</w:t>
      </w:r>
    </w:p>
    <w:p w14:paraId="191255F5" w14:textId="77777777" w:rsidR="00796AF3" w:rsidRPr="00796AF3" w:rsidRDefault="00796AF3">
      <w:pPr>
        <w:pStyle w:val="Heading1"/>
        <w:spacing w:before="36"/>
        <w:rPr>
          <w:rFonts w:ascii="Verdana" w:hAnsi="Verdana"/>
          <w:sz w:val="20"/>
          <w:szCs w:val="20"/>
        </w:rPr>
      </w:pPr>
    </w:p>
    <w:p w14:paraId="3FD41F0E" w14:textId="34C8DEA6" w:rsidR="009E4739" w:rsidRPr="00796AF3" w:rsidRDefault="00DA4084">
      <w:pPr>
        <w:pStyle w:val="Heading1"/>
        <w:spacing w:before="36"/>
        <w:rPr>
          <w:rFonts w:ascii="Verdana" w:hAnsi="Verdana"/>
          <w:sz w:val="20"/>
          <w:szCs w:val="20"/>
        </w:rPr>
      </w:pPr>
      <w:r w:rsidRPr="00796AF3">
        <w:rPr>
          <w:rFonts w:ascii="Verdana" w:hAnsi="Verdana"/>
          <w:sz w:val="20"/>
          <w:szCs w:val="20"/>
        </w:rPr>
        <w:t>KNOWLEDGE, SKILLS, &amp; ABILITIES:</w:t>
      </w:r>
    </w:p>
    <w:p w14:paraId="47B8406A" w14:textId="77777777" w:rsidR="009E4739" w:rsidRPr="00796AF3" w:rsidRDefault="00DA4084">
      <w:pPr>
        <w:pStyle w:val="ListParagraph"/>
        <w:numPr>
          <w:ilvl w:val="0"/>
          <w:numId w:val="1"/>
        </w:numPr>
        <w:tabs>
          <w:tab w:val="left" w:pos="828"/>
          <w:tab w:val="left" w:pos="829"/>
        </w:tabs>
        <w:spacing w:before="1" w:line="279" w:lineRule="exact"/>
        <w:ind w:hanging="361"/>
        <w:rPr>
          <w:rFonts w:ascii="Verdana" w:hAnsi="Verdana"/>
          <w:sz w:val="20"/>
          <w:szCs w:val="20"/>
        </w:rPr>
      </w:pPr>
      <w:r w:rsidRPr="00796AF3">
        <w:rPr>
          <w:rFonts w:ascii="Verdana" w:hAnsi="Verdana"/>
          <w:sz w:val="20"/>
          <w:szCs w:val="20"/>
        </w:rPr>
        <w:t>Strong initiative and passion to advocate and provide healthcare to low income, diverse</w:t>
      </w:r>
      <w:r w:rsidRPr="00796AF3">
        <w:rPr>
          <w:rFonts w:ascii="Verdana" w:hAnsi="Verdana"/>
          <w:spacing w:val="-17"/>
          <w:sz w:val="20"/>
          <w:szCs w:val="20"/>
        </w:rPr>
        <w:t xml:space="preserve"> </w:t>
      </w:r>
      <w:r w:rsidRPr="00796AF3">
        <w:rPr>
          <w:rFonts w:ascii="Verdana" w:hAnsi="Verdana"/>
          <w:sz w:val="20"/>
          <w:szCs w:val="20"/>
        </w:rPr>
        <w:t>populations.</w:t>
      </w:r>
    </w:p>
    <w:p w14:paraId="028C04AB" w14:textId="77777777" w:rsidR="009E4739" w:rsidRPr="00796AF3" w:rsidRDefault="00DA4084">
      <w:pPr>
        <w:pStyle w:val="ListParagraph"/>
        <w:numPr>
          <w:ilvl w:val="0"/>
          <w:numId w:val="1"/>
        </w:numPr>
        <w:tabs>
          <w:tab w:val="left" w:pos="828"/>
          <w:tab w:val="left" w:pos="829"/>
        </w:tabs>
        <w:spacing w:line="279" w:lineRule="exact"/>
        <w:ind w:hanging="361"/>
        <w:rPr>
          <w:rFonts w:ascii="Verdana" w:hAnsi="Verdana"/>
          <w:sz w:val="20"/>
          <w:szCs w:val="20"/>
        </w:rPr>
      </w:pPr>
      <w:r w:rsidRPr="00796AF3">
        <w:rPr>
          <w:rFonts w:ascii="Verdana" w:hAnsi="Verdana"/>
          <w:sz w:val="20"/>
          <w:szCs w:val="20"/>
        </w:rPr>
        <w:t xml:space="preserve">Creative thinking and </w:t>
      </w:r>
      <w:r w:rsidRPr="00796AF3">
        <w:rPr>
          <w:rFonts w:ascii="Verdana" w:hAnsi="Verdana"/>
          <w:sz w:val="20"/>
          <w:szCs w:val="20"/>
        </w:rPr>
        <w:t>openness to working in common</w:t>
      </w:r>
      <w:r w:rsidRPr="00796AF3">
        <w:rPr>
          <w:rFonts w:ascii="Verdana" w:hAnsi="Verdana"/>
          <w:spacing w:val="-5"/>
          <w:sz w:val="20"/>
          <w:szCs w:val="20"/>
        </w:rPr>
        <w:t xml:space="preserve"> </w:t>
      </w:r>
      <w:r w:rsidRPr="00796AF3">
        <w:rPr>
          <w:rFonts w:ascii="Verdana" w:hAnsi="Verdana"/>
          <w:sz w:val="20"/>
          <w:szCs w:val="20"/>
        </w:rPr>
        <w:t>workspaces.</w:t>
      </w:r>
    </w:p>
    <w:p w14:paraId="509BC5A6" w14:textId="77777777" w:rsidR="009E4739" w:rsidRPr="00796AF3" w:rsidRDefault="00DA4084">
      <w:pPr>
        <w:pStyle w:val="ListParagraph"/>
        <w:numPr>
          <w:ilvl w:val="0"/>
          <w:numId w:val="1"/>
        </w:numPr>
        <w:tabs>
          <w:tab w:val="left" w:pos="828"/>
          <w:tab w:val="left" w:pos="829"/>
        </w:tabs>
        <w:ind w:hanging="361"/>
        <w:rPr>
          <w:rFonts w:ascii="Verdana" w:hAnsi="Verdana"/>
          <w:sz w:val="20"/>
          <w:szCs w:val="20"/>
        </w:rPr>
      </w:pPr>
      <w:r w:rsidRPr="00796AF3">
        <w:rPr>
          <w:rFonts w:ascii="Verdana" w:hAnsi="Verdana"/>
          <w:sz w:val="20"/>
          <w:szCs w:val="20"/>
        </w:rPr>
        <w:t>Highly organized, visionary thinker and</w:t>
      </w:r>
      <w:r w:rsidRPr="00796AF3">
        <w:rPr>
          <w:rFonts w:ascii="Verdana" w:hAnsi="Verdana"/>
          <w:spacing w:val="-6"/>
          <w:sz w:val="20"/>
          <w:szCs w:val="20"/>
        </w:rPr>
        <w:t xml:space="preserve"> </w:t>
      </w:r>
      <w:r w:rsidRPr="00796AF3">
        <w:rPr>
          <w:rFonts w:ascii="Verdana" w:hAnsi="Verdana"/>
          <w:sz w:val="20"/>
          <w:szCs w:val="20"/>
        </w:rPr>
        <w:t>team-player.</w:t>
      </w:r>
    </w:p>
    <w:p w14:paraId="02FA4D9F" w14:textId="77777777" w:rsidR="009E4739" w:rsidRPr="00796AF3" w:rsidRDefault="00DA4084">
      <w:pPr>
        <w:pStyle w:val="ListParagraph"/>
        <w:numPr>
          <w:ilvl w:val="0"/>
          <w:numId w:val="1"/>
        </w:numPr>
        <w:tabs>
          <w:tab w:val="left" w:pos="828"/>
          <w:tab w:val="left" w:pos="829"/>
        </w:tabs>
        <w:spacing w:before="1"/>
        <w:ind w:hanging="361"/>
        <w:rPr>
          <w:rFonts w:ascii="Verdana" w:hAnsi="Verdana"/>
          <w:sz w:val="20"/>
          <w:szCs w:val="20"/>
        </w:rPr>
      </w:pPr>
      <w:r w:rsidRPr="00796AF3">
        <w:rPr>
          <w:rFonts w:ascii="Verdana" w:hAnsi="Verdana"/>
          <w:sz w:val="20"/>
          <w:szCs w:val="20"/>
        </w:rPr>
        <w:t>Awareness of screeners: PHQ9, GAD7, AUDITC/SBIRT, PRAPARE and</w:t>
      </w:r>
      <w:r w:rsidRPr="00796AF3">
        <w:rPr>
          <w:rFonts w:ascii="Verdana" w:hAnsi="Verdana"/>
          <w:spacing w:val="-12"/>
          <w:sz w:val="20"/>
          <w:szCs w:val="20"/>
        </w:rPr>
        <w:t xml:space="preserve"> </w:t>
      </w:r>
      <w:r w:rsidRPr="00796AF3">
        <w:rPr>
          <w:rFonts w:ascii="Verdana" w:hAnsi="Verdana"/>
          <w:sz w:val="20"/>
          <w:szCs w:val="20"/>
        </w:rPr>
        <w:t>ACE.</w:t>
      </w:r>
    </w:p>
    <w:p w14:paraId="57808ED9" w14:textId="77777777" w:rsidR="009E4739" w:rsidRPr="00796AF3" w:rsidRDefault="00DA4084">
      <w:pPr>
        <w:pStyle w:val="ListParagraph"/>
        <w:numPr>
          <w:ilvl w:val="0"/>
          <w:numId w:val="1"/>
        </w:numPr>
        <w:tabs>
          <w:tab w:val="left" w:pos="828"/>
          <w:tab w:val="left" w:pos="829"/>
        </w:tabs>
        <w:spacing w:line="279" w:lineRule="exact"/>
        <w:ind w:hanging="361"/>
        <w:rPr>
          <w:rFonts w:ascii="Verdana" w:hAnsi="Verdana"/>
          <w:sz w:val="20"/>
          <w:szCs w:val="20"/>
        </w:rPr>
      </w:pPr>
      <w:r w:rsidRPr="00796AF3">
        <w:rPr>
          <w:rFonts w:ascii="Verdana" w:hAnsi="Verdana"/>
          <w:sz w:val="20"/>
          <w:szCs w:val="20"/>
        </w:rPr>
        <w:t>Familiarity with DSM V and diagnostic</w:t>
      </w:r>
      <w:r w:rsidRPr="00796AF3">
        <w:rPr>
          <w:rFonts w:ascii="Verdana" w:hAnsi="Verdana"/>
          <w:spacing w:val="-6"/>
          <w:sz w:val="20"/>
          <w:szCs w:val="20"/>
        </w:rPr>
        <w:t xml:space="preserve"> </w:t>
      </w:r>
      <w:r w:rsidRPr="00796AF3">
        <w:rPr>
          <w:rFonts w:ascii="Verdana" w:hAnsi="Verdana"/>
          <w:sz w:val="20"/>
          <w:szCs w:val="20"/>
        </w:rPr>
        <w:t>techniques.</w:t>
      </w:r>
    </w:p>
    <w:p w14:paraId="79F4FC9D" w14:textId="77777777" w:rsidR="009E4739" w:rsidRPr="00796AF3" w:rsidRDefault="00DA4084">
      <w:pPr>
        <w:pStyle w:val="ListParagraph"/>
        <w:numPr>
          <w:ilvl w:val="0"/>
          <w:numId w:val="1"/>
        </w:numPr>
        <w:tabs>
          <w:tab w:val="left" w:pos="828"/>
          <w:tab w:val="left" w:pos="829"/>
        </w:tabs>
        <w:ind w:right="432"/>
        <w:rPr>
          <w:rFonts w:ascii="Verdana" w:hAnsi="Verdana"/>
          <w:sz w:val="20"/>
          <w:szCs w:val="20"/>
        </w:rPr>
      </w:pPr>
      <w:r w:rsidRPr="00796AF3">
        <w:rPr>
          <w:rFonts w:ascii="Verdana" w:hAnsi="Verdana"/>
          <w:sz w:val="20"/>
          <w:szCs w:val="20"/>
        </w:rPr>
        <w:t>Ability to respond effectively to the most s</w:t>
      </w:r>
      <w:r w:rsidRPr="00796AF3">
        <w:rPr>
          <w:rFonts w:ascii="Verdana" w:hAnsi="Verdana"/>
          <w:sz w:val="20"/>
          <w:szCs w:val="20"/>
        </w:rPr>
        <w:t>ensitive inquiries or complaints, and ability to evaluate crisis situations and apply appropriate</w:t>
      </w:r>
      <w:r w:rsidRPr="00796AF3">
        <w:rPr>
          <w:rFonts w:ascii="Verdana" w:hAnsi="Verdana"/>
          <w:spacing w:val="-3"/>
          <w:sz w:val="20"/>
          <w:szCs w:val="20"/>
        </w:rPr>
        <w:t xml:space="preserve"> </w:t>
      </w:r>
      <w:r w:rsidRPr="00796AF3">
        <w:rPr>
          <w:rFonts w:ascii="Verdana" w:hAnsi="Verdana"/>
          <w:sz w:val="20"/>
          <w:szCs w:val="20"/>
        </w:rPr>
        <w:t>interventions.</w:t>
      </w:r>
    </w:p>
    <w:p w14:paraId="468C0573" w14:textId="77777777" w:rsidR="009E4739" w:rsidRPr="00796AF3" w:rsidRDefault="00DA4084">
      <w:pPr>
        <w:pStyle w:val="ListParagraph"/>
        <w:numPr>
          <w:ilvl w:val="0"/>
          <w:numId w:val="1"/>
        </w:numPr>
        <w:tabs>
          <w:tab w:val="left" w:pos="828"/>
          <w:tab w:val="left" w:pos="829"/>
        </w:tabs>
        <w:ind w:right="292"/>
        <w:rPr>
          <w:rFonts w:ascii="Verdana" w:hAnsi="Verdana"/>
          <w:sz w:val="20"/>
          <w:szCs w:val="20"/>
        </w:rPr>
      </w:pPr>
      <w:r w:rsidRPr="00796AF3">
        <w:rPr>
          <w:rFonts w:ascii="Verdana" w:hAnsi="Verdana"/>
          <w:sz w:val="20"/>
          <w:szCs w:val="20"/>
        </w:rPr>
        <w:t>Excellent leadership, interpersonal, customer service and organizational skills. Ability to communicate effectively and work cooperatively with multi-disciplinary professionals and agencies. Creative a positive approach to</w:t>
      </w:r>
      <w:r w:rsidRPr="00796AF3">
        <w:rPr>
          <w:rFonts w:ascii="Verdana" w:hAnsi="Verdana"/>
          <w:spacing w:val="-1"/>
          <w:sz w:val="20"/>
          <w:szCs w:val="20"/>
        </w:rPr>
        <w:t xml:space="preserve"> </w:t>
      </w:r>
      <w:r w:rsidRPr="00796AF3">
        <w:rPr>
          <w:rFonts w:ascii="Verdana" w:hAnsi="Verdana"/>
          <w:sz w:val="20"/>
          <w:szCs w:val="20"/>
        </w:rPr>
        <w:t>problem-solving.</w:t>
      </w:r>
    </w:p>
    <w:p w14:paraId="0400EC44" w14:textId="7B6332F5" w:rsidR="009E4739" w:rsidRPr="00796AF3" w:rsidRDefault="00DA4084" w:rsidP="00796AF3">
      <w:pPr>
        <w:pStyle w:val="ListParagraph"/>
        <w:numPr>
          <w:ilvl w:val="0"/>
          <w:numId w:val="1"/>
        </w:numPr>
        <w:tabs>
          <w:tab w:val="left" w:pos="828"/>
          <w:tab w:val="left" w:pos="829"/>
        </w:tabs>
        <w:spacing w:before="1"/>
        <w:ind w:right="338"/>
        <w:rPr>
          <w:rFonts w:ascii="Verdana" w:hAnsi="Verdana"/>
          <w:sz w:val="20"/>
          <w:szCs w:val="20"/>
        </w:rPr>
      </w:pPr>
      <w:r w:rsidRPr="00796AF3">
        <w:rPr>
          <w:rFonts w:ascii="Verdana" w:hAnsi="Verdana"/>
          <w:sz w:val="20"/>
          <w:szCs w:val="20"/>
        </w:rPr>
        <w:t>Ability to docum</w:t>
      </w:r>
      <w:r w:rsidRPr="00796AF3">
        <w:rPr>
          <w:rFonts w:ascii="Verdana" w:hAnsi="Verdana"/>
          <w:sz w:val="20"/>
          <w:szCs w:val="20"/>
        </w:rPr>
        <w:t xml:space="preserve">ent concisely, accurately and in a timely manner. Ability to handle a variety of duties which may be interrupted by immediate circumstances. Ability to execute work plans, manage caseload independently, multitask, prioritize </w:t>
      </w:r>
      <w:proofErr w:type="gramStart"/>
      <w:r w:rsidRPr="00796AF3">
        <w:rPr>
          <w:rFonts w:ascii="Verdana" w:hAnsi="Verdana"/>
          <w:sz w:val="20"/>
          <w:szCs w:val="20"/>
        </w:rPr>
        <w:t>work</w:t>
      </w:r>
      <w:proofErr w:type="gramEnd"/>
      <w:r w:rsidRPr="00796AF3">
        <w:rPr>
          <w:rFonts w:ascii="Verdana" w:hAnsi="Verdana"/>
          <w:sz w:val="20"/>
          <w:szCs w:val="20"/>
        </w:rPr>
        <w:t xml:space="preserve"> and meet</w:t>
      </w:r>
      <w:r w:rsidRPr="00796AF3">
        <w:rPr>
          <w:rFonts w:ascii="Verdana" w:hAnsi="Verdana"/>
          <w:spacing w:val="-7"/>
          <w:sz w:val="20"/>
          <w:szCs w:val="20"/>
        </w:rPr>
        <w:t xml:space="preserve"> </w:t>
      </w:r>
      <w:r w:rsidRPr="00796AF3">
        <w:rPr>
          <w:rFonts w:ascii="Verdana" w:hAnsi="Verdana"/>
          <w:sz w:val="20"/>
          <w:szCs w:val="20"/>
        </w:rPr>
        <w:t>deadlines.</w:t>
      </w:r>
    </w:p>
    <w:sectPr w:rsidR="009E4739" w:rsidRPr="00796AF3" w:rsidSect="00796AF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73CF"/>
    <w:multiLevelType w:val="hybridMultilevel"/>
    <w:tmpl w:val="1810770C"/>
    <w:lvl w:ilvl="0" w:tplc="8858248E">
      <w:numFmt w:val="bullet"/>
      <w:lvlText w:val=""/>
      <w:lvlJc w:val="left"/>
      <w:pPr>
        <w:ind w:left="828" w:hanging="360"/>
      </w:pPr>
      <w:rPr>
        <w:rFonts w:ascii="Symbol" w:eastAsia="Symbol" w:hAnsi="Symbol" w:cs="Symbol" w:hint="default"/>
        <w:w w:val="100"/>
        <w:sz w:val="22"/>
        <w:szCs w:val="22"/>
        <w:lang w:val="en-US" w:eastAsia="en-US" w:bidi="en-US"/>
      </w:rPr>
    </w:lvl>
    <w:lvl w:ilvl="1" w:tplc="C1CC593C">
      <w:numFmt w:val="bullet"/>
      <w:lvlText w:val="•"/>
      <w:lvlJc w:val="left"/>
      <w:pPr>
        <w:ind w:left="1782" w:hanging="360"/>
      </w:pPr>
      <w:rPr>
        <w:rFonts w:hint="default"/>
        <w:lang w:val="en-US" w:eastAsia="en-US" w:bidi="en-US"/>
      </w:rPr>
    </w:lvl>
    <w:lvl w:ilvl="2" w:tplc="BE7E7626">
      <w:numFmt w:val="bullet"/>
      <w:lvlText w:val="•"/>
      <w:lvlJc w:val="left"/>
      <w:pPr>
        <w:ind w:left="2744" w:hanging="360"/>
      </w:pPr>
      <w:rPr>
        <w:rFonts w:hint="default"/>
        <w:lang w:val="en-US" w:eastAsia="en-US" w:bidi="en-US"/>
      </w:rPr>
    </w:lvl>
    <w:lvl w:ilvl="3" w:tplc="332A25D0">
      <w:numFmt w:val="bullet"/>
      <w:lvlText w:val="•"/>
      <w:lvlJc w:val="left"/>
      <w:pPr>
        <w:ind w:left="3706" w:hanging="360"/>
      </w:pPr>
      <w:rPr>
        <w:rFonts w:hint="default"/>
        <w:lang w:val="en-US" w:eastAsia="en-US" w:bidi="en-US"/>
      </w:rPr>
    </w:lvl>
    <w:lvl w:ilvl="4" w:tplc="0E90F496">
      <w:numFmt w:val="bullet"/>
      <w:lvlText w:val="•"/>
      <w:lvlJc w:val="left"/>
      <w:pPr>
        <w:ind w:left="4668" w:hanging="360"/>
      </w:pPr>
      <w:rPr>
        <w:rFonts w:hint="default"/>
        <w:lang w:val="en-US" w:eastAsia="en-US" w:bidi="en-US"/>
      </w:rPr>
    </w:lvl>
    <w:lvl w:ilvl="5" w:tplc="CDA49896">
      <w:numFmt w:val="bullet"/>
      <w:lvlText w:val="•"/>
      <w:lvlJc w:val="left"/>
      <w:pPr>
        <w:ind w:left="5630" w:hanging="360"/>
      </w:pPr>
      <w:rPr>
        <w:rFonts w:hint="default"/>
        <w:lang w:val="en-US" w:eastAsia="en-US" w:bidi="en-US"/>
      </w:rPr>
    </w:lvl>
    <w:lvl w:ilvl="6" w:tplc="5A6E8AFE">
      <w:numFmt w:val="bullet"/>
      <w:lvlText w:val="•"/>
      <w:lvlJc w:val="left"/>
      <w:pPr>
        <w:ind w:left="6592" w:hanging="360"/>
      </w:pPr>
      <w:rPr>
        <w:rFonts w:hint="default"/>
        <w:lang w:val="en-US" w:eastAsia="en-US" w:bidi="en-US"/>
      </w:rPr>
    </w:lvl>
    <w:lvl w:ilvl="7" w:tplc="D292A184">
      <w:numFmt w:val="bullet"/>
      <w:lvlText w:val="•"/>
      <w:lvlJc w:val="left"/>
      <w:pPr>
        <w:ind w:left="7554" w:hanging="360"/>
      </w:pPr>
      <w:rPr>
        <w:rFonts w:hint="default"/>
        <w:lang w:val="en-US" w:eastAsia="en-US" w:bidi="en-US"/>
      </w:rPr>
    </w:lvl>
    <w:lvl w:ilvl="8" w:tplc="F4AAD468">
      <w:numFmt w:val="bullet"/>
      <w:lvlText w:val="•"/>
      <w:lvlJc w:val="left"/>
      <w:pPr>
        <w:ind w:left="8516" w:hanging="360"/>
      </w:pPr>
      <w:rPr>
        <w:rFonts w:hint="default"/>
        <w:lang w:val="en-US" w:eastAsia="en-US" w:bidi="en-US"/>
      </w:rPr>
    </w:lvl>
  </w:abstractNum>
  <w:num w:numId="1" w16cid:durableId="807433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E4739"/>
    <w:rsid w:val="00796AF3"/>
    <w:rsid w:val="009E4739"/>
    <w:rsid w:val="00DA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7E68F44"/>
  <w15:docId w15:val="{15F63903-BAB3-44BF-AFFE-A3F82B25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style>
  <w:style w:type="paragraph" w:styleId="ListParagraph">
    <w:name w:val="List Paragraph"/>
    <w:basedOn w:val="Normal"/>
    <w:uiPriority w:val="1"/>
    <w:qFormat/>
    <w:pPr>
      <w:ind w:left="828" w:hanging="360"/>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6032</Characters>
  <Application>Microsoft Office Word</Application>
  <DocSecurity>0</DocSecurity>
  <Lines>50</Lines>
  <Paragraphs>14</Paragraphs>
  <ScaleCrop>false</ScaleCrop>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Job Descriptions revised2014</dc:subject>
  <dc:creator>Magda  Apodaca</dc:creator>
  <cp:lastModifiedBy>Emily Krizmanich</cp:lastModifiedBy>
  <cp:revision>2</cp:revision>
  <dcterms:created xsi:type="dcterms:W3CDTF">2022-07-20T21:05:00Z</dcterms:created>
  <dcterms:modified xsi:type="dcterms:W3CDTF">2022-07-20T21:05:00Z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Microsoft® Word for Microsoft 365</vt:lpwstr>
  </property>
  <property fmtid="{D5CDD505-2E9C-101B-9397-08002B2CF9AE}" pid="4" name="LastSaved">
    <vt:filetime>2022-07-20T00:00:00Z</vt:filetime>
  </property>
</Properties>
</file>