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86" w:rsidRPr="002F136A" w:rsidRDefault="00172B86" w:rsidP="00172B86">
      <w:pPr>
        <w:rPr>
          <w:rFonts w:ascii="Verdana" w:hAnsi="Verdana"/>
          <w:sz w:val="20"/>
          <w:szCs w:val="20"/>
        </w:rPr>
      </w:pPr>
      <w:bookmarkStart w:id="0" w:name="_GoBack"/>
      <w:bookmarkEnd w:id="0"/>
      <w:r w:rsidRPr="002F136A">
        <w:rPr>
          <w:rFonts w:ascii="Verdana" w:hAnsi="Verdana"/>
          <w:b/>
          <w:sz w:val="20"/>
          <w:szCs w:val="20"/>
        </w:rPr>
        <w:t>Department:</w:t>
      </w:r>
      <w:r w:rsidR="00477800" w:rsidRPr="002F136A">
        <w:rPr>
          <w:rFonts w:ascii="Verdana" w:hAnsi="Verdana"/>
          <w:sz w:val="20"/>
          <w:szCs w:val="20"/>
        </w:rPr>
        <w:t xml:space="preserve"> </w:t>
      </w:r>
      <w:r w:rsidR="002B6A2F" w:rsidRPr="002F136A">
        <w:rPr>
          <w:rFonts w:ascii="Verdana" w:hAnsi="Verdana"/>
          <w:sz w:val="20"/>
          <w:szCs w:val="20"/>
        </w:rPr>
        <w:t xml:space="preserve">Administration </w:t>
      </w:r>
      <w:r w:rsidR="00477800" w:rsidRPr="002F136A">
        <w:rPr>
          <w:rFonts w:ascii="Verdana" w:hAnsi="Verdana"/>
          <w:sz w:val="20"/>
          <w:szCs w:val="20"/>
        </w:rPr>
        <w:t xml:space="preserve"> </w:t>
      </w:r>
    </w:p>
    <w:p w:rsidR="00477800" w:rsidRPr="002F136A" w:rsidRDefault="00477800" w:rsidP="00172B86">
      <w:pPr>
        <w:rPr>
          <w:rFonts w:ascii="Verdana" w:hAnsi="Verdana"/>
          <w:sz w:val="20"/>
          <w:szCs w:val="20"/>
        </w:rPr>
      </w:pPr>
    </w:p>
    <w:p w:rsidR="00172B86" w:rsidRPr="002F136A" w:rsidRDefault="002F136A" w:rsidP="00172B86">
      <w:pPr>
        <w:rPr>
          <w:rFonts w:ascii="Verdana" w:hAnsi="Verdana"/>
          <w:sz w:val="20"/>
          <w:szCs w:val="20"/>
        </w:rPr>
      </w:pPr>
      <w:r w:rsidRPr="002F136A">
        <w:rPr>
          <w:rFonts w:ascii="Verdana" w:hAnsi="Verdana"/>
          <w:b/>
          <w:sz w:val="20"/>
          <w:szCs w:val="20"/>
        </w:rPr>
        <w:t>Reports T</w:t>
      </w:r>
      <w:r w:rsidR="00172B86" w:rsidRPr="002F136A">
        <w:rPr>
          <w:rFonts w:ascii="Verdana" w:hAnsi="Verdana"/>
          <w:b/>
          <w:sz w:val="20"/>
          <w:szCs w:val="20"/>
        </w:rPr>
        <w:t>o:</w:t>
      </w:r>
      <w:r w:rsidR="00477800" w:rsidRPr="002F136A">
        <w:rPr>
          <w:rFonts w:ascii="Verdana" w:hAnsi="Verdana"/>
          <w:sz w:val="20"/>
          <w:szCs w:val="20"/>
        </w:rPr>
        <w:t xml:space="preserve"> </w:t>
      </w:r>
      <w:r w:rsidR="00172B86" w:rsidRPr="002F136A">
        <w:rPr>
          <w:rFonts w:ascii="Verdana" w:hAnsi="Verdana"/>
          <w:sz w:val="20"/>
          <w:szCs w:val="20"/>
        </w:rPr>
        <w:t>Lean Process Improvement Manager</w:t>
      </w:r>
    </w:p>
    <w:p w:rsidR="00172B86" w:rsidRPr="002F136A" w:rsidRDefault="00172B86" w:rsidP="00172B86">
      <w:pPr>
        <w:rPr>
          <w:rFonts w:ascii="Verdana" w:hAnsi="Verdana"/>
          <w:sz w:val="20"/>
          <w:szCs w:val="20"/>
        </w:rPr>
      </w:pPr>
    </w:p>
    <w:p w:rsidR="00172B86" w:rsidRPr="002F136A" w:rsidRDefault="00172B86" w:rsidP="00172B86">
      <w:pPr>
        <w:rPr>
          <w:rFonts w:ascii="Verdana" w:hAnsi="Verdana"/>
          <w:sz w:val="20"/>
          <w:szCs w:val="20"/>
        </w:rPr>
      </w:pPr>
      <w:r w:rsidRPr="002F136A">
        <w:rPr>
          <w:rFonts w:ascii="Verdana" w:hAnsi="Verdana"/>
          <w:b/>
          <w:sz w:val="20"/>
          <w:szCs w:val="20"/>
        </w:rPr>
        <w:t>Job Summary:</w:t>
      </w:r>
      <w:r w:rsidR="00477800" w:rsidRPr="002F136A">
        <w:rPr>
          <w:rFonts w:ascii="Verdana" w:hAnsi="Verdana"/>
          <w:b/>
          <w:sz w:val="20"/>
          <w:szCs w:val="20"/>
        </w:rPr>
        <w:t xml:space="preserve"> </w:t>
      </w:r>
      <w:r w:rsidRPr="002F136A">
        <w:rPr>
          <w:rFonts w:ascii="Verdana" w:hAnsi="Verdana"/>
          <w:sz w:val="20"/>
          <w:szCs w:val="20"/>
        </w:rPr>
        <w:t xml:space="preserve">This position will be required to organize and conduct statistical and data analysis duties, including research pertaining to a blend of quality improvement, efficiency, patient satisfaction, patient health status, patient access, Balanced Scorecard, Lean methodologies, </w:t>
      </w:r>
      <w:r w:rsidR="002B6A2F" w:rsidRPr="002F136A">
        <w:rPr>
          <w:rFonts w:ascii="Verdana" w:hAnsi="Verdana"/>
          <w:sz w:val="20"/>
          <w:szCs w:val="20"/>
        </w:rPr>
        <w:t>and human resources.  The data and</w:t>
      </w:r>
      <w:r w:rsidRPr="002F136A">
        <w:rPr>
          <w:rFonts w:ascii="Verdana" w:hAnsi="Verdana"/>
          <w:sz w:val="20"/>
          <w:szCs w:val="20"/>
        </w:rPr>
        <w:t xml:space="preserve"> reports generated will contribute to strategic decision making and organizational alignment.  The individual in this role will gather a</w:t>
      </w:r>
      <w:r w:rsidR="002B6A2F" w:rsidRPr="002F136A">
        <w:rPr>
          <w:rFonts w:ascii="Verdana" w:hAnsi="Verdana"/>
          <w:sz w:val="20"/>
          <w:szCs w:val="20"/>
        </w:rPr>
        <w:t>nd analyze employee production and</w:t>
      </w:r>
      <w:r w:rsidRPr="002F136A">
        <w:rPr>
          <w:rFonts w:ascii="Verdana" w:hAnsi="Verdana"/>
          <w:sz w:val="20"/>
          <w:szCs w:val="20"/>
        </w:rPr>
        <w:t xml:space="preserve"> patient demographic data to track success indicators/metrics.  </w:t>
      </w:r>
    </w:p>
    <w:p w:rsidR="00172B86" w:rsidRPr="002F136A" w:rsidRDefault="00172B86" w:rsidP="00172B86">
      <w:pPr>
        <w:rPr>
          <w:rFonts w:ascii="Verdana" w:hAnsi="Verdana"/>
          <w:b/>
          <w:sz w:val="20"/>
          <w:szCs w:val="20"/>
        </w:rPr>
      </w:pPr>
    </w:p>
    <w:p w:rsidR="00172B86" w:rsidRPr="002F136A" w:rsidRDefault="00172B86" w:rsidP="00477800">
      <w:pPr>
        <w:rPr>
          <w:rFonts w:ascii="Verdana" w:hAnsi="Verdana"/>
          <w:b/>
          <w:sz w:val="20"/>
          <w:szCs w:val="20"/>
        </w:rPr>
      </w:pPr>
      <w:r w:rsidRPr="002F136A">
        <w:rPr>
          <w:rFonts w:ascii="Verdana" w:hAnsi="Verdana"/>
          <w:b/>
          <w:sz w:val="20"/>
          <w:szCs w:val="20"/>
        </w:rPr>
        <w:t>Essential Duties and Responsibilities:</w:t>
      </w:r>
    </w:p>
    <w:p w:rsidR="00172B86" w:rsidRPr="002F136A" w:rsidRDefault="00172B86" w:rsidP="00477800">
      <w:pPr>
        <w:numPr>
          <w:ilvl w:val="0"/>
          <w:numId w:val="8"/>
        </w:numPr>
        <w:rPr>
          <w:rFonts w:ascii="Verdana" w:hAnsi="Verdana"/>
          <w:b/>
          <w:sz w:val="20"/>
          <w:szCs w:val="20"/>
        </w:rPr>
      </w:pPr>
      <w:r w:rsidRPr="002F136A">
        <w:rPr>
          <w:rFonts w:ascii="Verdana" w:hAnsi="Verdana"/>
          <w:sz w:val="20"/>
          <w:szCs w:val="20"/>
        </w:rPr>
        <w:t>Support internal and external reporting needs of the organization.  Gather, review, compile</w:t>
      </w:r>
      <w:r w:rsidR="002B6A2F" w:rsidRPr="002F136A">
        <w:rPr>
          <w:rFonts w:ascii="Verdana" w:hAnsi="Verdana"/>
          <w:sz w:val="20"/>
          <w:szCs w:val="20"/>
        </w:rPr>
        <w:t>,</w:t>
      </w:r>
      <w:r w:rsidRPr="002F136A">
        <w:rPr>
          <w:rFonts w:ascii="Verdana" w:hAnsi="Verdana"/>
          <w:sz w:val="20"/>
          <w:szCs w:val="20"/>
        </w:rPr>
        <w:t xml:space="preserve"> and analyze human resources, efficiency, production, patient health status, and access data from employee and patient databases, identify by type, check for completeness and compliance wi</w:t>
      </w:r>
      <w:r w:rsidR="002B6A2F" w:rsidRPr="002F136A">
        <w:rPr>
          <w:rFonts w:ascii="Verdana" w:hAnsi="Verdana"/>
          <w:sz w:val="20"/>
          <w:szCs w:val="20"/>
        </w:rPr>
        <w:t>th established criteria, obtain</w:t>
      </w:r>
      <w:r w:rsidRPr="002F136A">
        <w:rPr>
          <w:rFonts w:ascii="Verdana" w:hAnsi="Verdana"/>
          <w:sz w:val="20"/>
          <w:szCs w:val="20"/>
        </w:rPr>
        <w:t xml:space="preserve"> any </w:t>
      </w:r>
      <w:r w:rsidR="002B6A2F" w:rsidRPr="002F136A">
        <w:rPr>
          <w:rFonts w:ascii="Verdana" w:hAnsi="Verdana"/>
          <w:sz w:val="20"/>
          <w:szCs w:val="20"/>
        </w:rPr>
        <w:t>missing information and resolve</w:t>
      </w:r>
      <w:r w:rsidRPr="002F136A">
        <w:rPr>
          <w:rFonts w:ascii="Verdana" w:hAnsi="Verdana"/>
          <w:sz w:val="20"/>
          <w:szCs w:val="20"/>
        </w:rPr>
        <w:t xml:space="preserve"> discrepancies before entering them into </w:t>
      </w:r>
      <w:r w:rsidR="002B6A2F" w:rsidRPr="002F136A">
        <w:rPr>
          <w:rFonts w:ascii="Verdana" w:hAnsi="Verdana"/>
          <w:sz w:val="20"/>
          <w:szCs w:val="20"/>
        </w:rPr>
        <w:t>a computerized database. Update</w:t>
      </w:r>
      <w:r w:rsidRPr="002F136A">
        <w:rPr>
          <w:rFonts w:ascii="Verdana" w:hAnsi="Verdana"/>
          <w:sz w:val="20"/>
          <w:szCs w:val="20"/>
        </w:rPr>
        <w:t xml:space="preserve"> data in the database to provide accurate and reliable reports</w:t>
      </w:r>
      <w:r w:rsidR="002B6A2F" w:rsidRPr="002F136A">
        <w:rPr>
          <w:rFonts w:ascii="Verdana" w:hAnsi="Verdana"/>
          <w:sz w:val="20"/>
          <w:szCs w:val="20"/>
        </w:rPr>
        <w:t>.</w:t>
      </w:r>
    </w:p>
    <w:p w:rsidR="00172B86" w:rsidRPr="002F136A" w:rsidRDefault="00172B86" w:rsidP="00477800">
      <w:pPr>
        <w:numPr>
          <w:ilvl w:val="0"/>
          <w:numId w:val="8"/>
        </w:numPr>
        <w:rPr>
          <w:rFonts w:ascii="Verdana" w:hAnsi="Verdana"/>
          <w:b/>
          <w:sz w:val="20"/>
          <w:szCs w:val="20"/>
        </w:rPr>
      </w:pPr>
      <w:r w:rsidRPr="002F136A">
        <w:rPr>
          <w:rFonts w:ascii="Verdana" w:hAnsi="Verdana"/>
          <w:sz w:val="20"/>
          <w:szCs w:val="20"/>
        </w:rPr>
        <w:t>Establish and maintain Balanced Scorecard data and generate reports of [CHC] success indicators</w:t>
      </w:r>
      <w:r w:rsidR="002B6A2F" w:rsidRPr="002F136A">
        <w:rPr>
          <w:rFonts w:ascii="Verdana" w:hAnsi="Verdana"/>
          <w:sz w:val="20"/>
          <w:szCs w:val="20"/>
        </w:rPr>
        <w:t>.</w:t>
      </w:r>
    </w:p>
    <w:p w:rsidR="00172B86" w:rsidRPr="002F136A" w:rsidRDefault="00172B86" w:rsidP="00477800">
      <w:pPr>
        <w:numPr>
          <w:ilvl w:val="0"/>
          <w:numId w:val="8"/>
        </w:numPr>
        <w:rPr>
          <w:rFonts w:ascii="Verdana" w:hAnsi="Verdana"/>
          <w:b/>
          <w:sz w:val="20"/>
          <w:szCs w:val="20"/>
        </w:rPr>
      </w:pPr>
      <w:r w:rsidRPr="002F136A">
        <w:rPr>
          <w:rFonts w:ascii="Verdana" w:hAnsi="Verdana"/>
          <w:sz w:val="20"/>
          <w:szCs w:val="20"/>
        </w:rPr>
        <w:t>Develop reports using Crystal Reports and/or other analytical software to retrieve, edit and tabulate data from Epic database.  Enhance and maintain existing reports and systems</w:t>
      </w:r>
      <w:r w:rsidR="002B6A2F" w:rsidRPr="002F136A">
        <w:rPr>
          <w:rFonts w:ascii="Verdana" w:hAnsi="Verdana"/>
          <w:sz w:val="20"/>
          <w:szCs w:val="20"/>
        </w:rPr>
        <w:t>.</w:t>
      </w:r>
    </w:p>
    <w:p w:rsidR="00172B86" w:rsidRPr="002F136A" w:rsidRDefault="00172B86" w:rsidP="00477800">
      <w:pPr>
        <w:numPr>
          <w:ilvl w:val="0"/>
          <w:numId w:val="8"/>
        </w:numPr>
        <w:rPr>
          <w:rFonts w:ascii="Verdana" w:hAnsi="Verdana"/>
          <w:b/>
          <w:sz w:val="20"/>
          <w:szCs w:val="20"/>
        </w:rPr>
      </w:pPr>
      <w:r w:rsidRPr="002F136A">
        <w:rPr>
          <w:rFonts w:ascii="Verdana" w:hAnsi="Verdana"/>
          <w:sz w:val="20"/>
          <w:szCs w:val="20"/>
        </w:rPr>
        <w:t>Develop technical docu</w:t>
      </w:r>
      <w:r w:rsidR="002B6A2F" w:rsidRPr="002F136A">
        <w:rPr>
          <w:rFonts w:ascii="Verdana" w:hAnsi="Verdana"/>
          <w:sz w:val="20"/>
          <w:szCs w:val="20"/>
        </w:rPr>
        <w:t>mentation for reporting systems.</w:t>
      </w:r>
    </w:p>
    <w:p w:rsidR="00172B86" w:rsidRPr="002F136A" w:rsidRDefault="002B6A2F" w:rsidP="00477800">
      <w:pPr>
        <w:numPr>
          <w:ilvl w:val="0"/>
          <w:numId w:val="8"/>
        </w:numPr>
        <w:rPr>
          <w:rFonts w:ascii="Verdana" w:hAnsi="Verdana"/>
          <w:b/>
          <w:sz w:val="20"/>
          <w:szCs w:val="20"/>
        </w:rPr>
      </w:pPr>
      <w:r w:rsidRPr="002F136A">
        <w:rPr>
          <w:rFonts w:ascii="Verdana" w:hAnsi="Verdana"/>
          <w:sz w:val="20"/>
          <w:szCs w:val="20"/>
        </w:rPr>
        <w:t>Utilize</w:t>
      </w:r>
      <w:r w:rsidR="00172B86" w:rsidRPr="002F136A">
        <w:rPr>
          <w:rFonts w:ascii="Verdana" w:hAnsi="Verdana"/>
          <w:sz w:val="20"/>
          <w:szCs w:val="20"/>
        </w:rPr>
        <w:t xml:space="preserve"> the computer to produce reports with the compiled raw data</w:t>
      </w:r>
      <w:r w:rsidRPr="002F136A">
        <w:rPr>
          <w:rFonts w:ascii="Verdana" w:hAnsi="Verdana"/>
          <w:sz w:val="20"/>
          <w:szCs w:val="20"/>
        </w:rPr>
        <w:t>.</w:t>
      </w:r>
    </w:p>
    <w:p w:rsidR="00172B86" w:rsidRPr="002F136A" w:rsidRDefault="002B6A2F" w:rsidP="00477800">
      <w:pPr>
        <w:numPr>
          <w:ilvl w:val="0"/>
          <w:numId w:val="8"/>
        </w:numPr>
        <w:rPr>
          <w:rFonts w:ascii="Verdana" w:hAnsi="Verdana"/>
          <w:b/>
          <w:sz w:val="20"/>
          <w:szCs w:val="20"/>
        </w:rPr>
      </w:pPr>
      <w:r w:rsidRPr="002F136A">
        <w:rPr>
          <w:rFonts w:ascii="Verdana" w:hAnsi="Verdana"/>
          <w:sz w:val="20"/>
          <w:szCs w:val="20"/>
        </w:rPr>
        <w:t>Alternate</w:t>
      </w:r>
      <w:r w:rsidR="00172B86" w:rsidRPr="002F136A">
        <w:rPr>
          <w:rFonts w:ascii="Verdana" w:hAnsi="Verdana"/>
          <w:sz w:val="20"/>
          <w:szCs w:val="20"/>
        </w:rPr>
        <w:t xml:space="preserve"> data compilation and data reliability with other staff to ensure a high standard of accuracy</w:t>
      </w:r>
      <w:r w:rsidRPr="002F136A">
        <w:rPr>
          <w:rFonts w:ascii="Verdana" w:hAnsi="Verdana"/>
          <w:sz w:val="20"/>
          <w:szCs w:val="20"/>
        </w:rPr>
        <w:t>.</w:t>
      </w:r>
    </w:p>
    <w:p w:rsidR="00172B86" w:rsidRPr="002F136A" w:rsidRDefault="00172B86" w:rsidP="00477800">
      <w:pPr>
        <w:numPr>
          <w:ilvl w:val="0"/>
          <w:numId w:val="8"/>
        </w:numPr>
        <w:rPr>
          <w:rFonts w:ascii="Verdana" w:hAnsi="Verdana"/>
          <w:sz w:val="20"/>
          <w:szCs w:val="20"/>
        </w:rPr>
      </w:pPr>
      <w:r w:rsidRPr="002F136A">
        <w:rPr>
          <w:rFonts w:ascii="Verdana" w:hAnsi="Verdana"/>
          <w:sz w:val="20"/>
          <w:szCs w:val="20"/>
        </w:rPr>
        <w:t>Perfor</w:t>
      </w:r>
      <w:r w:rsidR="002B6A2F" w:rsidRPr="002F136A">
        <w:rPr>
          <w:rFonts w:ascii="Verdana" w:hAnsi="Verdana"/>
          <w:sz w:val="20"/>
          <w:szCs w:val="20"/>
        </w:rPr>
        <w:t>m other duties as requested by s</w:t>
      </w:r>
      <w:r w:rsidRPr="002F136A">
        <w:rPr>
          <w:rFonts w:ascii="Verdana" w:hAnsi="Verdana"/>
          <w:sz w:val="20"/>
          <w:szCs w:val="20"/>
        </w:rPr>
        <w:t xml:space="preserve">upervisor. </w:t>
      </w:r>
    </w:p>
    <w:p w:rsidR="00172B86" w:rsidRPr="002F136A" w:rsidRDefault="002B6A2F" w:rsidP="00477800">
      <w:pPr>
        <w:numPr>
          <w:ilvl w:val="0"/>
          <w:numId w:val="8"/>
        </w:numPr>
        <w:rPr>
          <w:rFonts w:ascii="Verdana" w:hAnsi="Verdana"/>
          <w:sz w:val="20"/>
          <w:szCs w:val="20"/>
        </w:rPr>
      </w:pPr>
      <w:r w:rsidRPr="002F136A">
        <w:rPr>
          <w:rFonts w:ascii="Verdana" w:hAnsi="Verdana"/>
          <w:sz w:val="20"/>
          <w:szCs w:val="20"/>
        </w:rPr>
        <w:t>H</w:t>
      </w:r>
      <w:r w:rsidR="00172B86" w:rsidRPr="002F136A">
        <w:rPr>
          <w:rFonts w:ascii="Verdana" w:hAnsi="Verdana"/>
          <w:sz w:val="20"/>
          <w:szCs w:val="20"/>
        </w:rPr>
        <w:t>andle protected health information (PHI) in a manner consistent with the Health Insurance Portability and Accountability Act of 1996 (HIPAA).</w:t>
      </w:r>
    </w:p>
    <w:p w:rsidR="00172B86" w:rsidRPr="002F136A" w:rsidRDefault="00172B86" w:rsidP="00172B86">
      <w:pPr>
        <w:ind w:left="360"/>
        <w:rPr>
          <w:rFonts w:ascii="Verdana" w:hAnsi="Verdana"/>
          <w:b/>
          <w:sz w:val="20"/>
          <w:szCs w:val="20"/>
        </w:rPr>
      </w:pPr>
    </w:p>
    <w:p w:rsidR="00172B86" w:rsidRPr="002F136A" w:rsidRDefault="00172B86" w:rsidP="00477800">
      <w:pPr>
        <w:rPr>
          <w:rFonts w:ascii="Verdana" w:hAnsi="Verdana"/>
          <w:sz w:val="20"/>
          <w:szCs w:val="20"/>
        </w:rPr>
      </w:pPr>
      <w:r w:rsidRPr="002F136A">
        <w:rPr>
          <w:rFonts w:ascii="Verdana" w:hAnsi="Verdana"/>
          <w:b/>
          <w:sz w:val="20"/>
          <w:szCs w:val="20"/>
        </w:rPr>
        <w:t>HIPAA Requirements:</w:t>
      </w:r>
      <w:r w:rsidR="002F136A">
        <w:rPr>
          <w:rFonts w:ascii="Verdana" w:hAnsi="Verdana"/>
          <w:b/>
          <w:sz w:val="20"/>
          <w:szCs w:val="20"/>
        </w:rPr>
        <w:t xml:space="preserve"> </w:t>
      </w:r>
      <w:r w:rsidRPr="002F136A">
        <w:rPr>
          <w:rFonts w:ascii="Verdana" w:hAnsi="Verdana"/>
          <w:sz w:val="20"/>
          <w:szCs w:val="20"/>
        </w:rPr>
        <w:t>The data analyst has access to PHI in order to create and maintain an accurate and up to date medical record.  The data analyst also handles PHI for disclosures to outside entities.  Applying the minimum necessary standard of HIPAA, the designated record sets to which this employee will have access include:  all sections of the medical record</w:t>
      </w:r>
      <w:r w:rsidR="002B6A2F" w:rsidRPr="002F136A">
        <w:rPr>
          <w:rFonts w:ascii="Verdana" w:hAnsi="Verdana"/>
          <w:sz w:val="20"/>
          <w:szCs w:val="20"/>
        </w:rPr>
        <w:t>,</w:t>
      </w:r>
      <w:r w:rsidRPr="002F136A">
        <w:rPr>
          <w:rFonts w:ascii="Verdana" w:hAnsi="Verdana"/>
          <w:sz w:val="20"/>
          <w:szCs w:val="20"/>
        </w:rPr>
        <w:t xml:space="preserve"> patient demographic information in the practice management system, and incoming records, reports, results, consultations, etc.  The data analyst is required to read the content of these records only the extent needed to accomplish the assigned task (e.g. filing or disclosure).  </w:t>
      </w:r>
    </w:p>
    <w:p w:rsidR="00172B86" w:rsidRPr="002F136A" w:rsidRDefault="00172B86" w:rsidP="00172B86">
      <w:pPr>
        <w:rPr>
          <w:rFonts w:ascii="Verdana" w:hAnsi="Verdana"/>
          <w:sz w:val="20"/>
          <w:szCs w:val="20"/>
        </w:rPr>
      </w:pPr>
    </w:p>
    <w:p w:rsidR="00172B86" w:rsidRPr="002F136A" w:rsidRDefault="00172B86" w:rsidP="00172B86">
      <w:pPr>
        <w:rPr>
          <w:rFonts w:ascii="Verdana" w:hAnsi="Verdana"/>
          <w:b/>
          <w:sz w:val="20"/>
          <w:szCs w:val="20"/>
        </w:rPr>
      </w:pPr>
      <w:r w:rsidRPr="002F136A">
        <w:rPr>
          <w:rFonts w:ascii="Verdana" w:hAnsi="Verdana"/>
          <w:b/>
          <w:sz w:val="20"/>
          <w:szCs w:val="20"/>
        </w:rPr>
        <w:t>Knowledge, Skills and Abilities Required:</w:t>
      </w:r>
    </w:p>
    <w:p w:rsidR="00172B86" w:rsidRPr="002F136A" w:rsidRDefault="00172B86" w:rsidP="00172B86">
      <w:pPr>
        <w:numPr>
          <w:ilvl w:val="0"/>
          <w:numId w:val="2"/>
        </w:numPr>
        <w:rPr>
          <w:rFonts w:ascii="Verdana" w:hAnsi="Verdana"/>
          <w:b/>
          <w:sz w:val="20"/>
          <w:szCs w:val="20"/>
        </w:rPr>
      </w:pPr>
      <w:r w:rsidRPr="002F136A">
        <w:rPr>
          <w:rFonts w:ascii="Verdana" w:hAnsi="Verdana"/>
          <w:sz w:val="20"/>
          <w:szCs w:val="20"/>
        </w:rPr>
        <w:t xml:space="preserve">Ability to write reports using SPSS.  </w:t>
      </w:r>
    </w:p>
    <w:p w:rsidR="00172B86" w:rsidRPr="002F136A" w:rsidRDefault="00172B86" w:rsidP="00172B86">
      <w:pPr>
        <w:numPr>
          <w:ilvl w:val="0"/>
          <w:numId w:val="2"/>
        </w:numPr>
        <w:rPr>
          <w:rFonts w:ascii="Verdana" w:hAnsi="Verdana"/>
          <w:b/>
          <w:sz w:val="20"/>
          <w:szCs w:val="20"/>
        </w:rPr>
      </w:pPr>
      <w:r w:rsidRPr="002F136A">
        <w:rPr>
          <w:rFonts w:ascii="Verdana" w:hAnsi="Verdana"/>
          <w:sz w:val="20"/>
          <w:szCs w:val="20"/>
        </w:rPr>
        <w:t>Ability to plan and carry out data analysis projects.</w:t>
      </w:r>
    </w:p>
    <w:p w:rsidR="00172B86" w:rsidRPr="002F136A" w:rsidRDefault="00172B86" w:rsidP="00172B86">
      <w:pPr>
        <w:numPr>
          <w:ilvl w:val="0"/>
          <w:numId w:val="2"/>
        </w:numPr>
        <w:rPr>
          <w:rFonts w:ascii="Verdana" w:hAnsi="Verdana"/>
          <w:b/>
          <w:sz w:val="20"/>
          <w:szCs w:val="20"/>
        </w:rPr>
      </w:pPr>
      <w:r w:rsidRPr="002F136A">
        <w:rPr>
          <w:rFonts w:ascii="Verdana" w:hAnsi="Verdana"/>
          <w:sz w:val="20"/>
          <w:szCs w:val="20"/>
        </w:rPr>
        <w:t>Strongly prefer programming skills in Crystal Reports including 2 years of experience of Crystal Reports development.</w:t>
      </w:r>
    </w:p>
    <w:p w:rsidR="00172B86" w:rsidRPr="002F136A" w:rsidRDefault="00172B86" w:rsidP="00172B86">
      <w:pPr>
        <w:numPr>
          <w:ilvl w:val="0"/>
          <w:numId w:val="2"/>
        </w:numPr>
        <w:rPr>
          <w:rFonts w:ascii="Verdana" w:hAnsi="Verdana"/>
          <w:b/>
          <w:sz w:val="20"/>
          <w:szCs w:val="20"/>
        </w:rPr>
      </w:pPr>
      <w:r w:rsidRPr="002F136A">
        <w:rPr>
          <w:rFonts w:ascii="Verdana" w:hAnsi="Verdana"/>
          <w:sz w:val="20"/>
          <w:szCs w:val="20"/>
        </w:rPr>
        <w:t>Strong user of Microsoft Word, Excel, and PowerPoint.  Strong development and programming skills with Access.</w:t>
      </w:r>
    </w:p>
    <w:p w:rsidR="00172B86" w:rsidRPr="002F136A" w:rsidRDefault="00172B86" w:rsidP="00172B86">
      <w:pPr>
        <w:numPr>
          <w:ilvl w:val="0"/>
          <w:numId w:val="2"/>
        </w:numPr>
        <w:rPr>
          <w:rFonts w:ascii="Verdana" w:hAnsi="Verdana"/>
          <w:b/>
          <w:sz w:val="20"/>
          <w:szCs w:val="20"/>
        </w:rPr>
      </w:pPr>
      <w:r w:rsidRPr="002F136A">
        <w:rPr>
          <w:rFonts w:ascii="Verdana" w:hAnsi="Verdana"/>
          <w:sz w:val="20"/>
          <w:szCs w:val="20"/>
        </w:rPr>
        <w:t>Basic skills in healthcare clinic operations and medical terminology preferred.</w:t>
      </w:r>
    </w:p>
    <w:p w:rsidR="00172B86" w:rsidRPr="002F136A" w:rsidRDefault="00172B86" w:rsidP="00172B86">
      <w:pPr>
        <w:numPr>
          <w:ilvl w:val="0"/>
          <w:numId w:val="2"/>
        </w:numPr>
        <w:rPr>
          <w:rFonts w:ascii="Verdana" w:hAnsi="Verdana"/>
          <w:sz w:val="20"/>
          <w:szCs w:val="20"/>
        </w:rPr>
      </w:pPr>
      <w:r w:rsidRPr="002F136A">
        <w:rPr>
          <w:rFonts w:ascii="Verdana" w:hAnsi="Verdana"/>
          <w:sz w:val="20"/>
          <w:szCs w:val="20"/>
        </w:rPr>
        <w:t>Ability to use sound judgment in problem solving, data analysis and interpretation, and customer relations.</w:t>
      </w:r>
    </w:p>
    <w:p w:rsidR="00172B86" w:rsidRPr="002F136A" w:rsidRDefault="00172B86" w:rsidP="00172B86">
      <w:pPr>
        <w:numPr>
          <w:ilvl w:val="0"/>
          <w:numId w:val="2"/>
        </w:numPr>
        <w:rPr>
          <w:rFonts w:ascii="Verdana" w:hAnsi="Verdana"/>
          <w:sz w:val="20"/>
          <w:szCs w:val="20"/>
        </w:rPr>
      </w:pPr>
      <w:r w:rsidRPr="002F136A">
        <w:rPr>
          <w:rFonts w:ascii="Verdana" w:hAnsi="Verdana"/>
          <w:sz w:val="20"/>
          <w:szCs w:val="20"/>
        </w:rPr>
        <w:t>Demonstrates adaptability, approachability, and willingness to collaborate.</w:t>
      </w:r>
    </w:p>
    <w:p w:rsidR="00172B86" w:rsidRPr="002F136A" w:rsidRDefault="00172B86" w:rsidP="00172B86">
      <w:pPr>
        <w:numPr>
          <w:ilvl w:val="0"/>
          <w:numId w:val="2"/>
        </w:numPr>
        <w:rPr>
          <w:rFonts w:ascii="Verdana" w:hAnsi="Verdana"/>
          <w:sz w:val="20"/>
          <w:szCs w:val="20"/>
        </w:rPr>
      </w:pPr>
      <w:r w:rsidRPr="002F136A">
        <w:rPr>
          <w:rFonts w:ascii="Verdana" w:hAnsi="Verdana"/>
          <w:sz w:val="20"/>
          <w:szCs w:val="20"/>
        </w:rPr>
        <w:t>Proficiency in English, both written and spoken</w:t>
      </w:r>
      <w:r w:rsidR="002B6A2F" w:rsidRPr="002F136A">
        <w:rPr>
          <w:rFonts w:ascii="Verdana" w:hAnsi="Verdana"/>
          <w:sz w:val="20"/>
          <w:szCs w:val="20"/>
        </w:rPr>
        <w:t>.</w:t>
      </w:r>
    </w:p>
    <w:p w:rsidR="00172B86" w:rsidRPr="002F136A" w:rsidRDefault="00172B86" w:rsidP="00172B86">
      <w:pPr>
        <w:rPr>
          <w:rFonts w:ascii="Verdana" w:hAnsi="Verdana"/>
          <w:b/>
          <w:sz w:val="20"/>
          <w:szCs w:val="20"/>
          <w:u w:val="single"/>
        </w:rPr>
      </w:pPr>
    </w:p>
    <w:p w:rsidR="00172B86" w:rsidRPr="002F136A" w:rsidRDefault="00172B86" w:rsidP="00172B86">
      <w:pPr>
        <w:rPr>
          <w:rFonts w:ascii="Verdana" w:hAnsi="Verdana"/>
          <w:b/>
          <w:sz w:val="20"/>
          <w:szCs w:val="20"/>
        </w:rPr>
      </w:pPr>
      <w:r w:rsidRPr="002F136A">
        <w:rPr>
          <w:rFonts w:ascii="Verdana" w:hAnsi="Verdana"/>
          <w:b/>
          <w:sz w:val="20"/>
          <w:szCs w:val="20"/>
        </w:rPr>
        <w:t>Education and Experience Required:</w:t>
      </w:r>
    </w:p>
    <w:p w:rsidR="00172B86" w:rsidRPr="002F136A" w:rsidRDefault="00172B86" w:rsidP="00172B86">
      <w:pPr>
        <w:numPr>
          <w:ilvl w:val="0"/>
          <w:numId w:val="2"/>
        </w:numPr>
        <w:rPr>
          <w:rFonts w:ascii="Verdana" w:hAnsi="Verdana"/>
          <w:b/>
          <w:sz w:val="20"/>
          <w:szCs w:val="20"/>
        </w:rPr>
      </w:pPr>
      <w:r w:rsidRPr="002F136A">
        <w:rPr>
          <w:rFonts w:ascii="Verdana" w:hAnsi="Verdana"/>
          <w:sz w:val="20"/>
          <w:szCs w:val="20"/>
        </w:rPr>
        <w:t>Bachelor’s degree with course work in statistics or quantitative analysis methods and one year experience using computerized applications to independently gather, compile</w:t>
      </w:r>
      <w:r w:rsidR="002B6A2F" w:rsidRPr="002F136A">
        <w:rPr>
          <w:rFonts w:ascii="Verdana" w:hAnsi="Verdana"/>
          <w:sz w:val="20"/>
          <w:szCs w:val="20"/>
        </w:rPr>
        <w:t>,</w:t>
      </w:r>
      <w:r w:rsidRPr="002F136A">
        <w:rPr>
          <w:rFonts w:ascii="Verdana" w:hAnsi="Verdana"/>
          <w:sz w:val="20"/>
          <w:szCs w:val="20"/>
        </w:rPr>
        <w:t xml:space="preserve"> an</w:t>
      </w:r>
      <w:r w:rsidR="002B6A2F" w:rsidRPr="002F136A">
        <w:rPr>
          <w:rFonts w:ascii="Verdana" w:hAnsi="Verdana"/>
          <w:sz w:val="20"/>
          <w:szCs w:val="20"/>
        </w:rPr>
        <w:t xml:space="preserve">d analyze data – OR – </w:t>
      </w:r>
      <w:r w:rsidRPr="002F136A">
        <w:rPr>
          <w:rFonts w:ascii="Verdana" w:hAnsi="Verdana"/>
          <w:sz w:val="20"/>
          <w:szCs w:val="20"/>
        </w:rPr>
        <w:t xml:space="preserve">at least 4 years of combined education and experience with basic knowledge of statistics and statistical reporting.  </w:t>
      </w:r>
    </w:p>
    <w:p w:rsidR="00172B86" w:rsidRPr="002F136A" w:rsidRDefault="00172B86" w:rsidP="00172B86">
      <w:pPr>
        <w:numPr>
          <w:ilvl w:val="0"/>
          <w:numId w:val="2"/>
        </w:numPr>
        <w:rPr>
          <w:rFonts w:ascii="Verdana" w:hAnsi="Verdana"/>
          <w:b/>
          <w:sz w:val="20"/>
          <w:szCs w:val="20"/>
        </w:rPr>
      </w:pPr>
      <w:r w:rsidRPr="002F136A">
        <w:rPr>
          <w:rFonts w:ascii="Verdana" w:hAnsi="Verdana"/>
          <w:sz w:val="20"/>
          <w:szCs w:val="20"/>
        </w:rPr>
        <w:t>Experience with Clarity a plus.</w:t>
      </w:r>
    </w:p>
    <w:p w:rsidR="00172B86" w:rsidRPr="002F136A" w:rsidRDefault="00172B86" w:rsidP="00172B86">
      <w:pPr>
        <w:numPr>
          <w:ilvl w:val="0"/>
          <w:numId w:val="2"/>
        </w:numPr>
        <w:rPr>
          <w:rFonts w:ascii="Verdana" w:hAnsi="Verdana"/>
          <w:b/>
          <w:sz w:val="20"/>
          <w:szCs w:val="20"/>
        </w:rPr>
      </w:pPr>
      <w:r w:rsidRPr="002F136A">
        <w:rPr>
          <w:rFonts w:ascii="Verdana" w:hAnsi="Verdana"/>
          <w:sz w:val="20"/>
          <w:szCs w:val="20"/>
        </w:rPr>
        <w:t>Experience in clinical reporting and analysis preferred.</w:t>
      </w:r>
    </w:p>
    <w:p w:rsidR="00172B86" w:rsidRPr="002F136A" w:rsidRDefault="00172B86" w:rsidP="00172B86">
      <w:pPr>
        <w:rPr>
          <w:rFonts w:ascii="Verdana" w:hAnsi="Verdana"/>
          <w:b/>
          <w:sz w:val="20"/>
          <w:szCs w:val="20"/>
        </w:rPr>
      </w:pPr>
    </w:p>
    <w:p w:rsidR="00172B86" w:rsidRPr="002F136A" w:rsidRDefault="00172B86" w:rsidP="00172B86">
      <w:pPr>
        <w:rPr>
          <w:rFonts w:ascii="Verdana" w:hAnsi="Verdana"/>
          <w:b/>
          <w:sz w:val="20"/>
          <w:szCs w:val="20"/>
        </w:rPr>
      </w:pPr>
      <w:r w:rsidRPr="002F136A">
        <w:rPr>
          <w:rFonts w:ascii="Verdana" w:hAnsi="Verdana"/>
          <w:b/>
          <w:sz w:val="20"/>
          <w:szCs w:val="20"/>
        </w:rPr>
        <w:t>Other Requirements:</w:t>
      </w:r>
    </w:p>
    <w:p w:rsidR="00172B86" w:rsidRPr="002F136A" w:rsidRDefault="00172B86" w:rsidP="00172B86">
      <w:pPr>
        <w:numPr>
          <w:ilvl w:val="0"/>
          <w:numId w:val="5"/>
        </w:numPr>
        <w:rPr>
          <w:rFonts w:ascii="Verdana" w:hAnsi="Verdana"/>
          <w:b/>
          <w:sz w:val="20"/>
          <w:szCs w:val="20"/>
        </w:rPr>
      </w:pPr>
      <w:r w:rsidRPr="002F136A">
        <w:rPr>
          <w:rFonts w:ascii="Verdana" w:hAnsi="Verdana"/>
          <w:sz w:val="20"/>
          <w:szCs w:val="20"/>
        </w:rPr>
        <w:t>The person in this position works a professi</w:t>
      </w:r>
      <w:r w:rsidR="002B6A2F" w:rsidRPr="002F136A">
        <w:rPr>
          <w:rFonts w:ascii="Verdana" w:hAnsi="Verdana"/>
          <w:sz w:val="20"/>
          <w:szCs w:val="20"/>
        </w:rPr>
        <w:t>onal workweek and the incumbent’</w:t>
      </w:r>
      <w:r w:rsidRPr="002F136A">
        <w:rPr>
          <w:rFonts w:ascii="Verdana" w:hAnsi="Verdana"/>
          <w:sz w:val="20"/>
          <w:szCs w:val="20"/>
        </w:rPr>
        <w:t>s flexibility to this work schedule is considered a condition of employment.  It is understood that the hours of work may vary from day to day, week to week. The hiring manager will work with the incumbent to determine work schedule specifics.</w:t>
      </w:r>
    </w:p>
    <w:p w:rsidR="00172B86" w:rsidRPr="002F136A" w:rsidRDefault="00172B86" w:rsidP="00172B86">
      <w:pPr>
        <w:numPr>
          <w:ilvl w:val="0"/>
          <w:numId w:val="4"/>
        </w:numPr>
        <w:rPr>
          <w:rFonts w:ascii="Verdana" w:hAnsi="Verdana"/>
          <w:sz w:val="20"/>
          <w:szCs w:val="20"/>
        </w:rPr>
      </w:pPr>
      <w:r w:rsidRPr="002F136A">
        <w:rPr>
          <w:rFonts w:ascii="Verdana" w:hAnsi="Verdana"/>
          <w:sz w:val="20"/>
          <w:szCs w:val="20"/>
        </w:rPr>
        <w:t>Ability to trav</w:t>
      </w:r>
      <w:r w:rsidR="002B6A2F" w:rsidRPr="002F136A">
        <w:rPr>
          <w:rFonts w:ascii="Verdana" w:hAnsi="Verdana"/>
          <w:sz w:val="20"/>
          <w:szCs w:val="20"/>
        </w:rPr>
        <w:t xml:space="preserve">el locally and occasionally out of </w:t>
      </w:r>
      <w:r w:rsidRPr="002F136A">
        <w:rPr>
          <w:rFonts w:ascii="Verdana" w:hAnsi="Verdana"/>
          <w:sz w:val="20"/>
          <w:szCs w:val="20"/>
        </w:rPr>
        <w:t xml:space="preserve">town. </w:t>
      </w:r>
    </w:p>
    <w:p w:rsidR="00172B86" w:rsidRPr="002F136A" w:rsidRDefault="00172B86" w:rsidP="00172B86">
      <w:pPr>
        <w:numPr>
          <w:ilvl w:val="0"/>
          <w:numId w:val="4"/>
        </w:numPr>
        <w:rPr>
          <w:rFonts w:ascii="Verdana" w:hAnsi="Verdana"/>
          <w:sz w:val="20"/>
          <w:szCs w:val="20"/>
        </w:rPr>
      </w:pPr>
      <w:r w:rsidRPr="002F136A">
        <w:rPr>
          <w:rFonts w:ascii="Verdana" w:hAnsi="Verdana"/>
          <w:sz w:val="20"/>
          <w:szCs w:val="20"/>
        </w:rPr>
        <w:t xml:space="preserve">Valid </w:t>
      </w:r>
      <w:r w:rsidR="002B6A2F" w:rsidRPr="002F136A">
        <w:rPr>
          <w:rFonts w:ascii="Verdana" w:hAnsi="Verdana"/>
          <w:sz w:val="20"/>
          <w:szCs w:val="20"/>
        </w:rPr>
        <w:t>[state]</w:t>
      </w:r>
      <w:r w:rsidRPr="002F136A">
        <w:rPr>
          <w:rFonts w:ascii="Verdana" w:hAnsi="Verdana"/>
          <w:sz w:val="20"/>
          <w:szCs w:val="20"/>
        </w:rPr>
        <w:t xml:space="preserve"> Driver’s License, able to become part of Center’s insurance policy.  </w:t>
      </w:r>
    </w:p>
    <w:p w:rsidR="00172B86" w:rsidRPr="002F136A" w:rsidRDefault="00172B86" w:rsidP="00172B86">
      <w:pPr>
        <w:numPr>
          <w:ilvl w:val="0"/>
          <w:numId w:val="4"/>
        </w:numPr>
        <w:rPr>
          <w:rFonts w:ascii="Verdana" w:hAnsi="Verdana"/>
          <w:sz w:val="20"/>
          <w:szCs w:val="20"/>
        </w:rPr>
      </w:pPr>
      <w:r w:rsidRPr="002F136A">
        <w:rPr>
          <w:rFonts w:ascii="Verdana" w:hAnsi="Verdana"/>
          <w:sz w:val="20"/>
          <w:szCs w:val="20"/>
        </w:rPr>
        <w:t>Proof of liability insurance.</w:t>
      </w:r>
    </w:p>
    <w:p w:rsidR="00172B86" w:rsidRPr="002F136A" w:rsidRDefault="00172B86" w:rsidP="00172B86">
      <w:pPr>
        <w:rPr>
          <w:rFonts w:ascii="Verdana" w:hAnsi="Verdana"/>
          <w:i/>
          <w:sz w:val="20"/>
          <w:szCs w:val="20"/>
        </w:rPr>
      </w:pPr>
    </w:p>
    <w:p w:rsidR="00172B86" w:rsidRPr="002F136A" w:rsidRDefault="00172B86" w:rsidP="00172B86">
      <w:pPr>
        <w:rPr>
          <w:rFonts w:ascii="Verdana" w:hAnsi="Verdana"/>
          <w:b/>
          <w:sz w:val="20"/>
          <w:szCs w:val="20"/>
        </w:rPr>
      </w:pPr>
      <w:r w:rsidRPr="002F136A">
        <w:rPr>
          <w:rFonts w:ascii="Verdana" w:hAnsi="Verdana"/>
          <w:b/>
          <w:sz w:val="20"/>
          <w:szCs w:val="20"/>
        </w:rPr>
        <w:t>Physical Requirements:</w:t>
      </w:r>
    </w:p>
    <w:p w:rsidR="00172B86" w:rsidRPr="002F136A" w:rsidRDefault="00172B86" w:rsidP="00172B86">
      <w:pPr>
        <w:numPr>
          <w:ilvl w:val="0"/>
          <w:numId w:val="3"/>
        </w:numPr>
        <w:rPr>
          <w:rFonts w:ascii="Verdana" w:hAnsi="Verdana"/>
          <w:sz w:val="20"/>
          <w:szCs w:val="20"/>
        </w:rPr>
      </w:pPr>
      <w:r w:rsidRPr="002F136A">
        <w:rPr>
          <w:rFonts w:ascii="Verdana" w:hAnsi="Verdana"/>
          <w:sz w:val="20"/>
          <w:szCs w:val="20"/>
        </w:rPr>
        <w:t>Sitting – 70%</w:t>
      </w:r>
    </w:p>
    <w:p w:rsidR="00172B86" w:rsidRPr="002F136A" w:rsidRDefault="00172B86" w:rsidP="00172B86">
      <w:pPr>
        <w:numPr>
          <w:ilvl w:val="0"/>
          <w:numId w:val="3"/>
        </w:numPr>
        <w:rPr>
          <w:rFonts w:ascii="Verdana" w:hAnsi="Verdana"/>
          <w:sz w:val="20"/>
          <w:szCs w:val="20"/>
        </w:rPr>
      </w:pPr>
      <w:r w:rsidRPr="002F136A">
        <w:rPr>
          <w:rFonts w:ascii="Verdana" w:hAnsi="Verdana"/>
          <w:sz w:val="20"/>
          <w:szCs w:val="20"/>
        </w:rPr>
        <w:t>Standing – 10%</w:t>
      </w:r>
    </w:p>
    <w:p w:rsidR="00172B86" w:rsidRPr="002F136A" w:rsidRDefault="00172B86" w:rsidP="00172B86">
      <w:pPr>
        <w:numPr>
          <w:ilvl w:val="0"/>
          <w:numId w:val="3"/>
        </w:numPr>
        <w:rPr>
          <w:rFonts w:ascii="Verdana" w:hAnsi="Verdana"/>
          <w:sz w:val="20"/>
          <w:szCs w:val="20"/>
        </w:rPr>
      </w:pPr>
      <w:r w:rsidRPr="002F136A">
        <w:rPr>
          <w:rFonts w:ascii="Verdana" w:hAnsi="Verdana"/>
          <w:sz w:val="20"/>
          <w:szCs w:val="20"/>
        </w:rPr>
        <w:t>Stooping – 10%</w:t>
      </w:r>
    </w:p>
    <w:p w:rsidR="00172B86" w:rsidRPr="002F136A" w:rsidRDefault="00172B86" w:rsidP="00172B86">
      <w:pPr>
        <w:numPr>
          <w:ilvl w:val="0"/>
          <w:numId w:val="3"/>
        </w:numPr>
        <w:rPr>
          <w:rFonts w:ascii="Verdana" w:hAnsi="Verdana"/>
          <w:sz w:val="20"/>
          <w:szCs w:val="20"/>
        </w:rPr>
      </w:pPr>
      <w:r w:rsidRPr="002F136A">
        <w:rPr>
          <w:rFonts w:ascii="Verdana" w:hAnsi="Verdana"/>
          <w:sz w:val="20"/>
          <w:szCs w:val="20"/>
        </w:rPr>
        <w:t>Reaching -  10%</w:t>
      </w:r>
    </w:p>
    <w:p w:rsidR="00172B86" w:rsidRPr="002F136A" w:rsidRDefault="00172B86" w:rsidP="00172B86">
      <w:pPr>
        <w:numPr>
          <w:ilvl w:val="0"/>
          <w:numId w:val="3"/>
        </w:numPr>
        <w:rPr>
          <w:rFonts w:ascii="Verdana" w:hAnsi="Verdana"/>
          <w:sz w:val="20"/>
          <w:szCs w:val="20"/>
        </w:rPr>
      </w:pPr>
      <w:r w:rsidRPr="002F136A">
        <w:rPr>
          <w:rFonts w:ascii="Verdana" w:hAnsi="Verdana"/>
          <w:sz w:val="20"/>
          <w:szCs w:val="20"/>
        </w:rPr>
        <w:t>Lifting/Carrying – up to 25 lbs.</w:t>
      </w:r>
      <w:r w:rsidR="002B6A2F" w:rsidRPr="002F136A">
        <w:rPr>
          <w:rFonts w:ascii="Verdana" w:hAnsi="Verdana"/>
          <w:sz w:val="20"/>
          <w:szCs w:val="20"/>
        </w:rPr>
        <w:t xml:space="preserve"> –</w:t>
      </w:r>
      <w:r w:rsidRPr="002F136A">
        <w:rPr>
          <w:rFonts w:ascii="Verdana" w:hAnsi="Verdana"/>
          <w:sz w:val="20"/>
          <w:szCs w:val="20"/>
        </w:rPr>
        <w:t xml:space="preserve"> transporting materials</w:t>
      </w:r>
    </w:p>
    <w:p w:rsidR="00172B86" w:rsidRPr="002F136A" w:rsidRDefault="00172B86" w:rsidP="00172B86">
      <w:pPr>
        <w:numPr>
          <w:ilvl w:val="0"/>
          <w:numId w:val="3"/>
        </w:numPr>
        <w:rPr>
          <w:rFonts w:ascii="Verdana" w:hAnsi="Verdana"/>
          <w:sz w:val="20"/>
          <w:szCs w:val="20"/>
        </w:rPr>
      </w:pPr>
      <w:r w:rsidRPr="002F136A">
        <w:rPr>
          <w:rFonts w:ascii="Verdana" w:hAnsi="Verdana"/>
          <w:sz w:val="20"/>
          <w:szCs w:val="20"/>
        </w:rPr>
        <w:t xml:space="preserve">Use of computer – 70% </w:t>
      </w:r>
    </w:p>
    <w:p w:rsidR="00172B86" w:rsidRPr="002F136A" w:rsidRDefault="00172B86" w:rsidP="00172B86">
      <w:pPr>
        <w:rPr>
          <w:rFonts w:ascii="Verdana" w:hAnsi="Verdana"/>
          <w:sz w:val="20"/>
          <w:szCs w:val="20"/>
        </w:rPr>
      </w:pPr>
    </w:p>
    <w:p w:rsidR="00172B86" w:rsidRPr="002F136A" w:rsidRDefault="00172B86" w:rsidP="00172B86">
      <w:pPr>
        <w:rPr>
          <w:rFonts w:ascii="Verdana" w:hAnsi="Verdana"/>
          <w:bCs/>
          <w:sz w:val="20"/>
          <w:szCs w:val="20"/>
        </w:rPr>
      </w:pPr>
      <w:r w:rsidRPr="002F136A">
        <w:rPr>
          <w:rFonts w:ascii="Verdana" w:hAnsi="Verdana"/>
          <w:b/>
          <w:bCs/>
          <w:sz w:val="20"/>
          <w:szCs w:val="20"/>
        </w:rPr>
        <w:t>Immunization:</w:t>
      </w:r>
      <w:r w:rsidR="002F136A">
        <w:rPr>
          <w:rFonts w:ascii="Verdana" w:hAnsi="Verdana"/>
          <w:b/>
          <w:bCs/>
          <w:sz w:val="20"/>
          <w:szCs w:val="20"/>
        </w:rPr>
        <w:t xml:space="preserve"> </w:t>
      </w:r>
      <w:r w:rsidRPr="002F136A">
        <w:rPr>
          <w:rFonts w:ascii="Verdana" w:hAnsi="Verdana"/>
          <w:bCs/>
          <w:sz w:val="20"/>
          <w:szCs w:val="20"/>
        </w:rPr>
        <w:t xml:space="preserve">Staff member must meet immunizations requirements as stated in </w:t>
      </w:r>
      <w:r w:rsidR="002B6A2F" w:rsidRPr="002F136A">
        <w:rPr>
          <w:rFonts w:ascii="Verdana" w:hAnsi="Verdana"/>
          <w:bCs/>
          <w:sz w:val="20"/>
          <w:szCs w:val="20"/>
        </w:rPr>
        <w:t>[CHC]’s</w:t>
      </w:r>
      <w:r w:rsidRPr="002F136A">
        <w:rPr>
          <w:rFonts w:ascii="Verdana" w:hAnsi="Verdana"/>
          <w:bCs/>
          <w:sz w:val="20"/>
          <w:szCs w:val="20"/>
        </w:rPr>
        <w:t xml:space="preserve"> immunization policy. </w:t>
      </w:r>
    </w:p>
    <w:p w:rsidR="00172B86" w:rsidRPr="002F136A" w:rsidRDefault="00172B86" w:rsidP="00172B86">
      <w:pPr>
        <w:rPr>
          <w:rFonts w:ascii="Verdana" w:hAnsi="Verdana"/>
          <w:b/>
          <w:bCs/>
          <w:sz w:val="20"/>
          <w:szCs w:val="20"/>
        </w:rPr>
      </w:pPr>
    </w:p>
    <w:p w:rsidR="00B62030" w:rsidRPr="002F136A" w:rsidRDefault="00B62030">
      <w:pPr>
        <w:rPr>
          <w:rFonts w:ascii="Verdana" w:hAnsi="Verdana"/>
          <w:sz w:val="20"/>
          <w:szCs w:val="20"/>
        </w:rPr>
      </w:pPr>
    </w:p>
    <w:sectPr w:rsidR="00B62030" w:rsidRPr="002F136A" w:rsidSect="004778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86" w:rsidRDefault="00172B86" w:rsidP="00172B86">
      <w:r>
        <w:separator/>
      </w:r>
    </w:p>
  </w:endnote>
  <w:endnote w:type="continuationSeparator" w:id="0">
    <w:p w:rsidR="00172B86" w:rsidRDefault="00172B86" w:rsidP="0017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BE" w:rsidRPr="000E26BE" w:rsidRDefault="00172B86">
    <w:pPr>
      <w:pStyle w:val="Footer"/>
      <w:rPr>
        <w:sz w:val="18"/>
        <w:szCs w:val="18"/>
      </w:rPr>
    </w:pPr>
    <w:r w:rsidRPr="000E26BE">
      <w:rPr>
        <w:sz w:val="18"/>
        <w:szCs w:val="18"/>
      </w:rPr>
      <w:tab/>
    </w:r>
    <w:r w:rsidRPr="000E26BE">
      <w:rPr>
        <w:sz w:val="18"/>
        <w:szCs w:val="18"/>
      </w:rPr>
      <w:tab/>
    </w:r>
    <w:r w:rsidRPr="000E26BE">
      <w:rPr>
        <w:rStyle w:val="PageNumber"/>
        <w:sz w:val="18"/>
        <w:szCs w:val="18"/>
      </w:rPr>
      <w:fldChar w:fldCharType="begin"/>
    </w:r>
    <w:r w:rsidRPr="000E26BE">
      <w:rPr>
        <w:rStyle w:val="PageNumber"/>
        <w:sz w:val="18"/>
        <w:szCs w:val="18"/>
      </w:rPr>
      <w:instrText xml:space="preserve"> PAGE </w:instrText>
    </w:r>
    <w:r w:rsidRPr="000E26BE">
      <w:rPr>
        <w:rStyle w:val="PageNumber"/>
        <w:sz w:val="18"/>
        <w:szCs w:val="18"/>
      </w:rPr>
      <w:fldChar w:fldCharType="separate"/>
    </w:r>
    <w:r w:rsidR="00E970F4">
      <w:rPr>
        <w:rStyle w:val="PageNumber"/>
        <w:noProof/>
        <w:sz w:val="18"/>
        <w:szCs w:val="18"/>
      </w:rPr>
      <w:t>2</w:t>
    </w:r>
    <w:r w:rsidRPr="000E26BE">
      <w:rPr>
        <w:rStyle w:val="PageNumber"/>
        <w:sz w:val="18"/>
        <w:szCs w:val="18"/>
      </w:rPr>
      <w:fldChar w:fldCharType="end"/>
    </w:r>
    <w:r w:rsidRPr="000E26BE">
      <w:rPr>
        <w:rStyle w:val="PageNumber"/>
        <w:sz w:val="18"/>
        <w:szCs w:val="18"/>
      </w:rPr>
      <w:t xml:space="preserve"> of </w:t>
    </w:r>
    <w:r w:rsidRPr="000E26BE">
      <w:rPr>
        <w:rStyle w:val="PageNumber"/>
        <w:sz w:val="18"/>
        <w:szCs w:val="18"/>
      </w:rPr>
      <w:fldChar w:fldCharType="begin"/>
    </w:r>
    <w:r w:rsidRPr="000E26BE">
      <w:rPr>
        <w:rStyle w:val="PageNumber"/>
        <w:sz w:val="18"/>
        <w:szCs w:val="18"/>
      </w:rPr>
      <w:instrText xml:space="preserve"> NUMPAGES </w:instrText>
    </w:r>
    <w:r w:rsidRPr="000E26BE">
      <w:rPr>
        <w:rStyle w:val="PageNumber"/>
        <w:sz w:val="18"/>
        <w:szCs w:val="18"/>
      </w:rPr>
      <w:fldChar w:fldCharType="separate"/>
    </w:r>
    <w:r w:rsidR="00E970F4">
      <w:rPr>
        <w:rStyle w:val="PageNumber"/>
        <w:noProof/>
        <w:sz w:val="18"/>
        <w:szCs w:val="18"/>
      </w:rPr>
      <w:t>2</w:t>
    </w:r>
    <w:r w:rsidRPr="000E26BE">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86" w:rsidRDefault="00172B86" w:rsidP="00172B86">
      <w:r>
        <w:separator/>
      </w:r>
    </w:p>
  </w:footnote>
  <w:footnote w:type="continuationSeparator" w:id="0">
    <w:p w:rsidR="00172B86" w:rsidRDefault="00172B86" w:rsidP="00172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F4" w:rsidRPr="00E970F4" w:rsidRDefault="00E970F4" w:rsidP="00E970F4">
    <w:pPr>
      <w:pStyle w:val="Header"/>
      <w:jc w:val="right"/>
      <w:rPr>
        <w:rFonts w:ascii="Verdana" w:hAnsi="Verdana"/>
        <w:sz w:val="22"/>
      </w:rPr>
    </w:pPr>
    <w:r w:rsidRPr="00E970F4">
      <w:rPr>
        <w:rFonts w:ascii="Verdana" w:hAnsi="Verdana"/>
        <w:sz w:val="22"/>
      </w:rPr>
      <w:t>Data Analyst – Sample 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778"/>
    <w:multiLevelType w:val="hybridMultilevel"/>
    <w:tmpl w:val="A83A5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F31E0"/>
    <w:multiLevelType w:val="hybridMultilevel"/>
    <w:tmpl w:val="2EF6F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853013"/>
    <w:multiLevelType w:val="hybridMultilevel"/>
    <w:tmpl w:val="FFA61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A1058"/>
    <w:multiLevelType w:val="hybridMultilevel"/>
    <w:tmpl w:val="EFE6FE9A"/>
    <w:lvl w:ilvl="0" w:tplc="1EFE52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37378"/>
    <w:multiLevelType w:val="hybridMultilevel"/>
    <w:tmpl w:val="1D162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D71EBB"/>
    <w:multiLevelType w:val="hybridMultilevel"/>
    <w:tmpl w:val="372C0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987209"/>
    <w:multiLevelType w:val="hybridMultilevel"/>
    <w:tmpl w:val="2EC82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883D85"/>
    <w:multiLevelType w:val="hybridMultilevel"/>
    <w:tmpl w:val="FF9CA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86"/>
    <w:rsid w:val="00172B86"/>
    <w:rsid w:val="002B6A2F"/>
    <w:rsid w:val="002F136A"/>
    <w:rsid w:val="00477800"/>
    <w:rsid w:val="00B62030"/>
    <w:rsid w:val="00E9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2B8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B86"/>
    <w:rPr>
      <w:rFonts w:ascii="Times New Roman" w:eastAsia="Times New Roman" w:hAnsi="Times New Roman" w:cs="Times New Roman"/>
      <w:b/>
      <w:bCs/>
      <w:sz w:val="28"/>
      <w:szCs w:val="24"/>
    </w:rPr>
  </w:style>
  <w:style w:type="paragraph" w:styleId="NormalWeb">
    <w:name w:val="Normal (Web)"/>
    <w:basedOn w:val="Normal"/>
    <w:rsid w:val="00172B86"/>
    <w:pPr>
      <w:spacing w:line="225" w:lineRule="atLeast"/>
    </w:pPr>
    <w:rPr>
      <w:rFonts w:ascii="Verdana" w:hAnsi="Verdana"/>
      <w:sz w:val="17"/>
      <w:szCs w:val="17"/>
    </w:rPr>
  </w:style>
  <w:style w:type="paragraph" w:styleId="Footer">
    <w:name w:val="footer"/>
    <w:basedOn w:val="Normal"/>
    <w:link w:val="FooterChar"/>
    <w:rsid w:val="00172B86"/>
    <w:pPr>
      <w:tabs>
        <w:tab w:val="center" w:pos="4320"/>
        <w:tab w:val="right" w:pos="8640"/>
      </w:tabs>
    </w:pPr>
  </w:style>
  <w:style w:type="character" w:customStyle="1" w:styleId="FooterChar">
    <w:name w:val="Footer Char"/>
    <w:basedOn w:val="DefaultParagraphFont"/>
    <w:link w:val="Footer"/>
    <w:rsid w:val="00172B86"/>
    <w:rPr>
      <w:rFonts w:ascii="Times New Roman" w:eastAsia="Times New Roman" w:hAnsi="Times New Roman" w:cs="Times New Roman"/>
      <w:sz w:val="24"/>
      <w:szCs w:val="24"/>
    </w:rPr>
  </w:style>
  <w:style w:type="character" w:styleId="PageNumber">
    <w:name w:val="page number"/>
    <w:basedOn w:val="DefaultParagraphFont"/>
    <w:rsid w:val="00172B86"/>
  </w:style>
  <w:style w:type="paragraph" w:styleId="BalloonText">
    <w:name w:val="Balloon Text"/>
    <w:basedOn w:val="Normal"/>
    <w:link w:val="BalloonTextChar"/>
    <w:uiPriority w:val="99"/>
    <w:semiHidden/>
    <w:unhideWhenUsed/>
    <w:rsid w:val="00172B86"/>
    <w:rPr>
      <w:rFonts w:ascii="Tahoma" w:hAnsi="Tahoma" w:cs="Tahoma"/>
      <w:sz w:val="16"/>
      <w:szCs w:val="16"/>
    </w:rPr>
  </w:style>
  <w:style w:type="character" w:customStyle="1" w:styleId="BalloonTextChar">
    <w:name w:val="Balloon Text Char"/>
    <w:basedOn w:val="DefaultParagraphFont"/>
    <w:link w:val="BalloonText"/>
    <w:uiPriority w:val="99"/>
    <w:semiHidden/>
    <w:rsid w:val="00172B86"/>
    <w:rPr>
      <w:rFonts w:ascii="Tahoma" w:eastAsia="Times New Roman" w:hAnsi="Tahoma" w:cs="Tahoma"/>
      <w:sz w:val="16"/>
      <w:szCs w:val="16"/>
    </w:rPr>
  </w:style>
  <w:style w:type="paragraph" w:styleId="Header">
    <w:name w:val="header"/>
    <w:basedOn w:val="Normal"/>
    <w:link w:val="HeaderChar"/>
    <w:uiPriority w:val="99"/>
    <w:unhideWhenUsed/>
    <w:rsid w:val="00172B86"/>
    <w:pPr>
      <w:tabs>
        <w:tab w:val="center" w:pos="4680"/>
        <w:tab w:val="right" w:pos="9360"/>
      </w:tabs>
    </w:pPr>
  </w:style>
  <w:style w:type="character" w:customStyle="1" w:styleId="HeaderChar">
    <w:name w:val="Header Char"/>
    <w:basedOn w:val="DefaultParagraphFont"/>
    <w:link w:val="Header"/>
    <w:uiPriority w:val="99"/>
    <w:rsid w:val="00172B8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2B8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B86"/>
    <w:rPr>
      <w:rFonts w:ascii="Times New Roman" w:eastAsia="Times New Roman" w:hAnsi="Times New Roman" w:cs="Times New Roman"/>
      <w:b/>
      <w:bCs/>
      <w:sz w:val="28"/>
      <w:szCs w:val="24"/>
    </w:rPr>
  </w:style>
  <w:style w:type="paragraph" w:styleId="NormalWeb">
    <w:name w:val="Normal (Web)"/>
    <w:basedOn w:val="Normal"/>
    <w:rsid w:val="00172B86"/>
    <w:pPr>
      <w:spacing w:line="225" w:lineRule="atLeast"/>
    </w:pPr>
    <w:rPr>
      <w:rFonts w:ascii="Verdana" w:hAnsi="Verdana"/>
      <w:sz w:val="17"/>
      <w:szCs w:val="17"/>
    </w:rPr>
  </w:style>
  <w:style w:type="paragraph" w:styleId="Footer">
    <w:name w:val="footer"/>
    <w:basedOn w:val="Normal"/>
    <w:link w:val="FooterChar"/>
    <w:rsid w:val="00172B86"/>
    <w:pPr>
      <w:tabs>
        <w:tab w:val="center" w:pos="4320"/>
        <w:tab w:val="right" w:pos="8640"/>
      </w:tabs>
    </w:pPr>
  </w:style>
  <w:style w:type="character" w:customStyle="1" w:styleId="FooterChar">
    <w:name w:val="Footer Char"/>
    <w:basedOn w:val="DefaultParagraphFont"/>
    <w:link w:val="Footer"/>
    <w:rsid w:val="00172B86"/>
    <w:rPr>
      <w:rFonts w:ascii="Times New Roman" w:eastAsia="Times New Roman" w:hAnsi="Times New Roman" w:cs="Times New Roman"/>
      <w:sz w:val="24"/>
      <w:szCs w:val="24"/>
    </w:rPr>
  </w:style>
  <w:style w:type="character" w:styleId="PageNumber">
    <w:name w:val="page number"/>
    <w:basedOn w:val="DefaultParagraphFont"/>
    <w:rsid w:val="00172B86"/>
  </w:style>
  <w:style w:type="paragraph" w:styleId="BalloonText">
    <w:name w:val="Balloon Text"/>
    <w:basedOn w:val="Normal"/>
    <w:link w:val="BalloonTextChar"/>
    <w:uiPriority w:val="99"/>
    <w:semiHidden/>
    <w:unhideWhenUsed/>
    <w:rsid w:val="00172B86"/>
    <w:rPr>
      <w:rFonts w:ascii="Tahoma" w:hAnsi="Tahoma" w:cs="Tahoma"/>
      <w:sz w:val="16"/>
      <w:szCs w:val="16"/>
    </w:rPr>
  </w:style>
  <w:style w:type="character" w:customStyle="1" w:styleId="BalloonTextChar">
    <w:name w:val="Balloon Text Char"/>
    <w:basedOn w:val="DefaultParagraphFont"/>
    <w:link w:val="BalloonText"/>
    <w:uiPriority w:val="99"/>
    <w:semiHidden/>
    <w:rsid w:val="00172B86"/>
    <w:rPr>
      <w:rFonts w:ascii="Tahoma" w:eastAsia="Times New Roman" w:hAnsi="Tahoma" w:cs="Tahoma"/>
      <w:sz w:val="16"/>
      <w:szCs w:val="16"/>
    </w:rPr>
  </w:style>
  <w:style w:type="paragraph" w:styleId="Header">
    <w:name w:val="header"/>
    <w:basedOn w:val="Normal"/>
    <w:link w:val="HeaderChar"/>
    <w:uiPriority w:val="99"/>
    <w:unhideWhenUsed/>
    <w:rsid w:val="00172B86"/>
    <w:pPr>
      <w:tabs>
        <w:tab w:val="center" w:pos="4680"/>
        <w:tab w:val="right" w:pos="9360"/>
      </w:tabs>
    </w:pPr>
  </w:style>
  <w:style w:type="character" w:customStyle="1" w:styleId="HeaderChar">
    <w:name w:val="Header Char"/>
    <w:basedOn w:val="DefaultParagraphFont"/>
    <w:link w:val="Header"/>
    <w:uiPriority w:val="99"/>
    <w:rsid w:val="00172B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5</cp:revision>
  <dcterms:created xsi:type="dcterms:W3CDTF">2017-05-02T16:49:00Z</dcterms:created>
  <dcterms:modified xsi:type="dcterms:W3CDTF">2017-09-15T20:13:00Z</dcterms:modified>
</cp:coreProperties>
</file>