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5E5C" w14:textId="7D71B505" w:rsidR="00A45D49" w:rsidRPr="005573C5" w:rsidRDefault="005573C5" w:rsidP="005573C5">
      <w:pPr>
        <w:jc w:val="center"/>
        <w:rPr>
          <w:rFonts w:ascii="Verdana" w:hAnsi="Verdana"/>
          <w:b/>
          <w:bCs/>
          <w:sz w:val="20"/>
          <w:szCs w:val="20"/>
        </w:rPr>
      </w:pPr>
      <w:r w:rsidRPr="005573C5">
        <w:rPr>
          <w:rFonts w:ascii="Verdana" w:hAnsi="Verdana"/>
          <w:b/>
          <w:bCs/>
          <w:sz w:val="20"/>
          <w:szCs w:val="20"/>
        </w:rPr>
        <w:t>Human Resources Director</w:t>
      </w:r>
    </w:p>
    <w:p w14:paraId="7B54CE6D" w14:textId="77777777" w:rsidR="00A45D49" w:rsidRPr="005573C5" w:rsidRDefault="00A45D49">
      <w:pPr>
        <w:pStyle w:val="BodyText"/>
        <w:ind w:left="0" w:firstLine="0"/>
        <w:rPr>
          <w:rFonts w:ascii="Verdana" w:hAnsi="Verdana"/>
          <w:sz w:val="20"/>
          <w:szCs w:val="20"/>
        </w:rPr>
      </w:pPr>
    </w:p>
    <w:p w14:paraId="7F803816" w14:textId="1D596D42" w:rsidR="00A45D49" w:rsidRPr="005573C5" w:rsidRDefault="005573C5">
      <w:pPr>
        <w:pStyle w:val="BodyText"/>
        <w:ind w:left="107" w:right="193" w:firstLine="0"/>
        <w:rPr>
          <w:rFonts w:ascii="Verdana" w:hAnsi="Verdana"/>
          <w:sz w:val="20"/>
          <w:szCs w:val="20"/>
        </w:rPr>
      </w:pPr>
      <w:r w:rsidRPr="005573C5">
        <w:rPr>
          <w:rFonts w:ascii="Verdana" w:hAnsi="Verdana"/>
          <w:b/>
          <w:sz w:val="20"/>
          <w:szCs w:val="20"/>
        </w:rPr>
        <w:t xml:space="preserve">JOB SUMMARY: </w:t>
      </w:r>
      <w:r w:rsidRPr="005573C5">
        <w:rPr>
          <w:rFonts w:ascii="Verdana" w:hAnsi="Verdana"/>
          <w:sz w:val="20"/>
          <w:szCs w:val="20"/>
        </w:rPr>
        <w:t>The Human Resource Director is responsible for leading and advancing [CHC]</w:t>
      </w:r>
      <w:r w:rsidRPr="005573C5">
        <w:rPr>
          <w:rFonts w:ascii="Verdana" w:hAnsi="Verdana"/>
          <w:sz w:val="20"/>
          <w:szCs w:val="20"/>
        </w:rPr>
        <w:t>’s talent and culture towards achieving the mission and vision of the organi</w:t>
      </w:r>
      <w:r w:rsidRPr="005573C5">
        <w:rPr>
          <w:rFonts w:ascii="Verdana" w:hAnsi="Verdana"/>
          <w:sz w:val="20"/>
          <w:szCs w:val="20"/>
        </w:rPr>
        <w:t xml:space="preserve">zation. The HR Director is responsible for </w:t>
      </w:r>
      <w:r w:rsidRPr="005573C5">
        <w:rPr>
          <w:rFonts w:ascii="Verdana" w:hAnsi="Verdana"/>
          <w:sz w:val="20"/>
          <w:szCs w:val="20"/>
        </w:rPr>
        <w:t>[CHC]</w:t>
      </w:r>
      <w:r w:rsidRPr="005573C5">
        <w:rPr>
          <w:rFonts w:ascii="Verdana" w:hAnsi="Verdana"/>
          <w:sz w:val="20"/>
          <w:szCs w:val="20"/>
        </w:rPr>
        <w:t>’s “People Strategy,” which includes planning, implementing, and evaluating the following areas:</w:t>
      </w:r>
    </w:p>
    <w:p w14:paraId="74F49402" w14:textId="77777777" w:rsidR="00A45D49" w:rsidRPr="005573C5" w:rsidRDefault="00A45D49">
      <w:pPr>
        <w:pStyle w:val="BodyText"/>
        <w:spacing w:before="5"/>
        <w:ind w:left="0" w:firstLine="0"/>
        <w:rPr>
          <w:rFonts w:ascii="Verdana" w:hAnsi="Verdana"/>
          <w:sz w:val="20"/>
          <w:szCs w:val="20"/>
        </w:rPr>
      </w:pPr>
    </w:p>
    <w:p w14:paraId="07FB92B9" w14:textId="77777777" w:rsidR="005573C5" w:rsidRDefault="005573C5" w:rsidP="005573C5">
      <w:pPr>
        <w:pStyle w:val="ListParagraph"/>
        <w:numPr>
          <w:ilvl w:val="0"/>
          <w:numId w:val="6"/>
        </w:numPr>
        <w:tabs>
          <w:tab w:val="left" w:pos="828"/>
          <w:tab w:val="left" w:pos="829"/>
        </w:tabs>
        <w:spacing w:line="279" w:lineRule="exact"/>
        <w:rPr>
          <w:rFonts w:ascii="Verdana" w:hAnsi="Verdana"/>
          <w:sz w:val="20"/>
          <w:szCs w:val="20"/>
        </w:rPr>
      </w:pPr>
      <w:r w:rsidRPr="005573C5">
        <w:rPr>
          <w:rFonts w:ascii="Verdana" w:hAnsi="Verdana"/>
          <w:sz w:val="20"/>
          <w:szCs w:val="20"/>
        </w:rPr>
        <w:t>Talent</w:t>
      </w:r>
      <w:r w:rsidRPr="005573C5">
        <w:rPr>
          <w:rFonts w:ascii="Verdana" w:hAnsi="Verdana"/>
          <w:spacing w:val="-1"/>
          <w:sz w:val="20"/>
          <w:szCs w:val="20"/>
        </w:rPr>
        <w:t xml:space="preserve"> </w:t>
      </w:r>
      <w:r w:rsidRPr="005573C5">
        <w:rPr>
          <w:rFonts w:ascii="Verdana" w:hAnsi="Verdana"/>
          <w:sz w:val="20"/>
          <w:szCs w:val="20"/>
        </w:rPr>
        <w:t>acquisition</w:t>
      </w:r>
    </w:p>
    <w:p w14:paraId="26D2C159" w14:textId="77777777" w:rsidR="005573C5" w:rsidRDefault="005573C5" w:rsidP="005573C5">
      <w:pPr>
        <w:pStyle w:val="ListParagraph"/>
        <w:numPr>
          <w:ilvl w:val="0"/>
          <w:numId w:val="6"/>
        </w:numPr>
        <w:tabs>
          <w:tab w:val="left" w:pos="828"/>
          <w:tab w:val="left" w:pos="829"/>
        </w:tabs>
        <w:spacing w:line="279" w:lineRule="exact"/>
        <w:rPr>
          <w:rFonts w:ascii="Verdana" w:hAnsi="Verdana"/>
          <w:sz w:val="20"/>
          <w:szCs w:val="20"/>
        </w:rPr>
      </w:pPr>
      <w:r w:rsidRPr="005573C5">
        <w:rPr>
          <w:rFonts w:ascii="Verdana" w:hAnsi="Verdana"/>
          <w:sz w:val="20"/>
          <w:szCs w:val="20"/>
        </w:rPr>
        <w:t>Performance</w:t>
      </w:r>
      <w:r w:rsidRPr="005573C5">
        <w:rPr>
          <w:rFonts w:ascii="Verdana" w:hAnsi="Verdana"/>
          <w:spacing w:val="-3"/>
          <w:sz w:val="20"/>
          <w:szCs w:val="20"/>
        </w:rPr>
        <w:t xml:space="preserve"> </w:t>
      </w:r>
      <w:r w:rsidRPr="005573C5">
        <w:rPr>
          <w:rFonts w:ascii="Verdana" w:hAnsi="Verdana"/>
          <w:sz w:val="20"/>
          <w:szCs w:val="20"/>
        </w:rPr>
        <w:t>management</w:t>
      </w:r>
    </w:p>
    <w:p w14:paraId="2015EC64" w14:textId="77777777" w:rsidR="005573C5" w:rsidRDefault="005573C5" w:rsidP="005573C5">
      <w:pPr>
        <w:pStyle w:val="ListParagraph"/>
        <w:numPr>
          <w:ilvl w:val="0"/>
          <w:numId w:val="6"/>
        </w:numPr>
        <w:tabs>
          <w:tab w:val="left" w:pos="828"/>
          <w:tab w:val="left" w:pos="829"/>
        </w:tabs>
        <w:spacing w:line="279" w:lineRule="exact"/>
        <w:rPr>
          <w:rFonts w:ascii="Verdana" w:hAnsi="Verdana"/>
          <w:sz w:val="20"/>
          <w:szCs w:val="20"/>
        </w:rPr>
      </w:pPr>
      <w:r w:rsidRPr="005573C5">
        <w:rPr>
          <w:rFonts w:ascii="Verdana" w:hAnsi="Verdana"/>
          <w:sz w:val="20"/>
          <w:szCs w:val="20"/>
        </w:rPr>
        <w:t>Creating a culture of excellence and</w:t>
      </w:r>
      <w:r w:rsidRPr="005573C5">
        <w:rPr>
          <w:rFonts w:ascii="Verdana" w:hAnsi="Verdana"/>
          <w:spacing w:val="-4"/>
          <w:sz w:val="20"/>
          <w:szCs w:val="20"/>
        </w:rPr>
        <w:t xml:space="preserve"> </w:t>
      </w:r>
      <w:r w:rsidRPr="005573C5">
        <w:rPr>
          <w:rFonts w:ascii="Verdana" w:hAnsi="Verdana"/>
          <w:sz w:val="20"/>
          <w:szCs w:val="20"/>
        </w:rPr>
        <w:t>inclusion</w:t>
      </w:r>
    </w:p>
    <w:p w14:paraId="7427CA0B" w14:textId="77777777" w:rsidR="005573C5" w:rsidRDefault="005573C5" w:rsidP="005573C5">
      <w:pPr>
        <w:pStyle w:val="ListParagraph"/>
        <w:numPr>
          <w:ilvl w:val="0"/>
          <w:numId w:val="6"/>
        </w:numPr>
        <w:tabs>
          <w:tab w:val="left" w:pos="828"/>
          <w:tab w:val="left" w:pos="829"/>
        </w:tabs>
        <w:spacing w:line="279" w:lineRule="exact"/>
        <w:rPr>
          <w:rFonts w:ascii="Verdana" w:hAnsi="Verdana"/>
          <w:sz w:val="20"/>
          <w:szCs w:val="20"/>
        </w:rPr>
      </w:pPr>
      <w:r w:rsidRPr="005573C5">
        <w:rPr>
          <w:rFonts w:ascii="Verdana" w:hAnsi="Verdana"/>
          <w:sz w:val="20"/>
          <w:szCs w:val="20"/>
        </w:rPr>
        <w:t>Staff wellness, engagement, and</w:t>
      </w:r>
      <w:r w:rsidRPr="005573C5">
        <w:rPr>
          <w:rFonts w:ascii="Verdana" w:hAnsi="Verdana"/>
          <w:spacing w:val="-4"/>
          <w:sz w:val="20"/>
          <w:szCs w:val="20"/>
        </w:rPr>
        <w:t xml:space="preserve"> </w:t>
      </w:r>
      <w:r w:rsidRPr="005573C5">
        <w:rPr>
          <w:rFonts w:ascii="Verdana" w:hAnsi="Verdana"/>
          <w:sz w:val="20"/>
          <w:szCs w:val="20"/>
        </w:rPr>
        <w:t>retention</w:t>
      </w:r>
    </w:p>
    <w:p w14:paraId="7A3E0933" w14:textId="77777777" w:rsidR="005573C5" w:rsidRDefault="005573C5" w:rsidP="005573C5">
      <w:pPr>
        <w:pStyle w:val="ListParagraph"/>
        <w:numPr>
          <w:ilvl w:val="0"/>
          <w:numId w:val="6"/>
        </w:numPr>
        <w:tabs>
          <w:tab w:val="left" w:pos="828"/>
          <w:tab w:val="left" w:pos="829"/>
        </w:tabs>
        <w:spacing w:line="279" w:lineRule="exact"/>
        <w:rPr>
          <w:rFonts w:ascii="Verdana" w:hAnsi="Verdana"/>
          <w:sz w:val="20"/>
          <w:szCs w:val="20"/>
        </w:rPr>
      </w:pPr>
      <w:r w:rsidRPr="005573C5">
        <w:rPr>
          <w:rFonts w:ascii="Verdana" w:hAnsi="Verdana"/>
          <w:sz w:val="20"/>
          <w:szCs w:val="20"/>
        </w:rPr>
        <w:t>Training and</w:t>
      </w:r>
      <w:r w:rsidRPr="005573C5">
        <w:rPr>
          <w:rFonts w:ascii="Verdana" w:hAnsi="Verdana"/>
          <w:spacing w:val="-3"/>
          <w:sz w:val="20"/>
          <w:szCs w:val="20"/>
        </w:rPr>
        <w:t xml:space="preserve"> </w:t>
      </w:r>
      <w:r w:rsidRPr="005573C5">
        <w:rPr>
          <w:rFonts w:ascii="Verdana" w:hAnsi="Verdana"/>
          <w:sz w:val="20"/>
          <w:szCs w:val="20"/>
        </w:rPr>
        <w:t>Development</w:t>
      </w:r>
    </w:p>
    <w:p w14:paraId="789EAA0A" w14:textId="156FB9F8" w:rsidR="00A45D49" w:rsidRPr="005573C5" w:rsidRDefault="005573C5" w:rsidP="005573C5">
      <w:pPr>
        <w:pStyle w:val="ListParagraph"/>
        <w:numPr>
          <w:ilvl w:val="0"/>
          <w:numId w:val="6"/>
        </w:numPr>
        <w:tabs>
          <w:tab w:val="left" w:pos="828"/>
          <w:tab w:val="left" w:pos="829"/>
        </w:tabs>
        <w:spacing w:line="279" w:lineRule="exact"/>
        <w:rPr>
          <w:rFonts w:ascii="Verdana" w:hAnsi="Verdana"/>
          <w:sz w:val="20"/>
          <w:szCs w:val="20"/>
        </w:rPr>
      </w:pPr>
      <w:r w:rsidRPr="005573C5">
        <w:rPr>
          <w:rFonts w:ascii="Verdana" w:hAnsi="Verdana"/>
          <w:sz w:val="20"/>
          <w:szCs w:val="20"/>
        </w:rPr>
        <w:t>Business Strategy and HR</w:t>
      </w:r>
      <w:r w:rsidRPr="005573C5">
        <w:rPr>
          <w:rFonts w:ascii="Verdana" w:hAnsi="Verdana"/>
          <w:spacing w:val="-3"/>
          <w:sz w:val="20"/>
          <w:szCs w:val="20"/>
        </w:rPr>
        <w:t xml:space="preserve"> </w:t>
      </w:r>
      <w:r w:rsidRPr="005573C5">
        <w:rPr>
          <w:rFonts w:ascii="Verdana" w:hAnsi="Verdana"/>
          <w:sz w:val="20"/>
          <w:szCs w:val="20"/>
        </w:rPr>
        <w:t>Operations</w:t>
      </w:r>
    </w:p>
    <w:p w14:paraId="79EE2F2D" w14:textId="34CAD181" w:rsidR="00A45D49" w:rsidRPr="005573C5" w:rsidRDefault="005573C5">
      <w:pPr>
        <w:pStyle w:val="BodyText"/>
        <w:spacing w:before="199"/>
        <w:ind w:left="107" w:right="314" w:firstLine="0"/>
        <w:rPr>
          <w:rFonts w:ascii="Verdana" w:hAnsi="Verdana"/>
          <w:sz w:val="20"/>
          <w:szCs w:val="20"/>
        </w:rPr>
      </w:pPr>
      <w:r w:rsidRPr="005573C5">
        <w:rPr>
          <w:rFonts w:ascii="Verdana" w:hAnsi="Verdana"/>
          <w:sz w:val="20"/>
          <w:szCs w:val="20"/>
        </w:rPr>
        <w:t xml:space="preserve">The HR Director is responsible for policy management, handling employee grievances, credentialing, forecasting staffing needs, mitigating risk, structuring benefits packages, and managing the HR budget. The HR Director participates in executive leadership </w:t>
      </w:r>
      <w:r w:rsidRPr="005573C5">
        <w:rPr>
          <w:rFonts w:ascii="Verdana" w:hAnsi="Verdana"/>
          <w:sz w:val="20"/>
          <w:szCs w:val="20"/>
        </w:rPr>
        <w:t xml:space="preserve">meetings to discuss strategies to support </w:t>
      </w:r>
      <w:r w:rsidRPr="005573C5">
        <w:rPr>
          <w:rFonts w:ascii="Verdana" w:hAnsi="Verdana"/>
          <w:sz w:val="20"/>
          <w:szCs w:val="20"/>
        </w:rPr>
        <w:t>[CHC]</w:t>
      </w:r>
      <w:r w:rsidRPr="005573C5">
        <w:rPr>
          <w:rFonts w:ascii="Verdana" w:hAnsi="Verdana"/>
          <w:sz w:val="20"/>
          <w:szCs w:val="20"/>
        </w:rPr>
        <w:t>’s business objectives.</w:t>
      </w:r>
    </w:p>
    <w:p w14:paraId="4194C0C4" w14:textId="77777777" w:rsidR="00A45D49" w:rsidRPr="005573C5" w:rsidRDefault="00A45D49">
      <w:pPr>
        <w:pStyle w:val="BodyText"/>
        <w:spacing w:before="5"/>
        <w:ind w:left="0" w:firstLine="0"/>
        <w:rPr>
          <w:rFonts w:ascii="Verdana" w:hAnsi="Verdana"/>
          <w:sz w:val="20"/>
          <w:szCs w:val="20"/>
        </w:rPr>
      </w:pPr>
    </w:p>
    <w:p w14:paraId="02B3FCF1" w14:textId="77777777" w:rsidR="00A45D49" w:rsidRPr="005573C5" w:rsidRDefault="005573C5">
      <w:pPr>
        <w:pStyle w:val="Heading1"/>
        <w:rPr>
          <w:rFonts w:ascii="Verdana" w:hAnsi="Verdana"/>
          <w:sz w:val="20"/>
          <w:szCs w:val="20"/>
        </w:rPr>
      </w:pPr>
      <w:r w:rsidRPr="005573C5">
        <w:rPr>
          <w:rFonts w:ascii="Verdana" w:hAnsi="Verdana"/>
          <w:sz w:val="20"/>
          <w:szCs w:val="20"/>
        </w:rPr>
        <w:t>ESSENTIAL DUTIES &amp; RESPONSIBILITIES:</w:t>
      </w:r>
    </w:p>
    <w:p w14:paraId="649564BD" w14:textId="77777777" w:rsidR="005573C5" w:rsidRP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color w:val="232323"/>
          <w:sz w:val="20"/>
          <w:szCs w:val="20"/>
        </w:rPr>
        <w:t>Collaborate with senior leadership to understand the organization’s goals and strategy related to staffing, recruiting, and retention, especially</w:t>
      </w:r>
      <w:r w:rsidRPr="005573C5">
        <w:rPr>
          <w:rFonts w:ascii="Verdana" w:hAnsi="Verdana"/>
          <w:color w:val="232323"/>
          <w:sz w:val="20"/>
          <w:szCs w:val="20"/>
        </w:rPr>
        <w:t xml:space="preserve"> during upcoming periods of rapid change and growth as </w:t>
      </w:r>
      <w:r w:rsidRPr="005573C5">
        <w:rPr>
          <w:rFonts w:ascii="Verdana" w:hAnsi="Verdana"/>
          <w:sz w:val="20"/>
          <w:szCs w:val="20"/>
        </w:rPr>
        <w:t>[CHC]</w:t>
      </w:r>
      <w:r w:rsidRPr="005573C5">
        <w:rPr>
          <w:rFonts w:ascii="Verdana" w:hAnsi="Verdana"/>
          <w:color w:val="232323"/>
          <w:sz w:val="20"/>
          <w:szCs w:val="20"/>
        </w:rPr>
        <w:t xml:space="preserve"> expands into a new, larger clinic in</w:t>
      </w:r>
      <w:r w:rsidRPr="005573C5">
        <w:rPr>
          <w:rFonts w:ascii="Verdana" w:hAnsi="Verdana"/>
          <w:color w:val="232323"/>
          <w:spacing w:val="-5"/>
          <w:sz w:val="20"/>
          <w:szCs w:val="20"/>
        </w:rPr>
        <w:t xml:space="preserve"> </w:t>
      </w:r>
      <w:r w:rsidRPr="005573C5">
        <w:rPr>
          <w:rFonts w:ascii="Verdana" w:hAnsi="Verdana"/>
          <w:color w:val="232323"/>
          <w:sz w:val="20"/>
          <w:szCs w:val="20"/>
        </w:rPr>
        <w:t>2022-2023.</w:t>
      </w:r>
    </w:p>
    <w:p w14:paraId="73AD43B3"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Plan, lead, develop, coordinate, and implement policies, processes, trainings, initiatives, and surveys</w:t>
      </w:r>
      <w:r w:rsidRPr="005573C5">
        <w:rPr>
          <w:rFonts w:ascii="Verdana" w:hAnsi="Verdana"/>
          <w:spacing w:val="-20"/>
          <w:sz w:val="20"/>
          <w:szCs w:val="20"/>
        </w:rPr>
        <w:t xml:space="preserve"> </w:t>
      </w:r>
      <w:r w:rsidRPr="005573C5">
        <w:rPr>
          <w:rFonts w:ascii="Verdana" w:hAnsi="Verdana"/>
          <w:sz w:val="20"/>
          <w:szCs w:val="20"/>
        </w:rPr>
        <w:t>to</w:t>
      </w:r>
      <w:r>
        <w:rPr>
          <w:rFonts w:ascii="Verdana" w:hAnsi="Verdana"/>
          <w:sz w:val="20"/>
          <w:szCs w:val="20"/>
        </w:rPr>
        <w:t xml:space="preserve"> </w:t>
      </w:r>
      <w:r w:rsidRPr="005573C5">
        <w:rPr>
          <w:rFonts w:ascii="Verdana" w:hAnsi="Verdana"/>
          <w:sz w:val="20"/>
          <w:szCs w:val="20"/>
        </w:rPr>
        <w:t>support the organization’s human resou</w:t>
      </w:r>
      <w:r w:rsidRPr="005573C5">
        <w:rPr>
          <w:rFonts w:ascii="Verdana" w:hAnsi="Verdana"/>
          <w:sz w:val="20"/>
          <w:szCs w:val="20"/>
        </w:rPr>
        <w:t>rce compliance and strategy needs.</w:t>
      </w:r>
    </w:p>
    <w:p w14:paraId="48D56A3A"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 xml:space="preserve">Oversee the administration of human resource programs including, but not limited to compensation, benefits, leave plans, disciplinary matters, disputes and investigations, performance and talent management, productivity, </w:t>
      </w:r>
      <w:r w:rsidRPr="005573C5">
        <w:rPr>
          <w:rFonts w:ascii="Verdana" w:hAnsi="Verdana"/>
          <w:sz w:val="20"/>
          <w:szCs w:val="20"/>
        </w:rPr>
        <w:t>recognition, morale, occupational health and safety, wellness, training, and development.</w:t>
      </w:r>
    </w:p>
    <w:p w14:paraId="433A7568"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Identify staffing and recruiting needs. Develop and execute best practices for hiring and talent management. Collaborate with HR Generalist and hiring managers on can</w:t>
      </w:r>
      <w:r w:rsidRPr="005573C5">
        <w:rPr>
          <w:rFonts w:ascii="Verdana" w:hAnsi="Verdana"/>
          <w:sz w:val="20"/>
          <w:szCs w:val="20"/>
        </w:rPr>
        <w:t>didate selection and hiring decisions.</w:t>
      </w:r>
    </w:p>
    <w:p w14:paraId="78F5CF24"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Responsible for conducting annual compensation analysis and making recommendations for adjustments and increases to senior</w:t>
      </w:r>
      <w:r w:rsidRPr="005573C5">
        <w:rPr>
          <w:rFonts w:ascii="Verdana" w:hAnsi="Verdana"/>
          <w:spacing w:val="-6"/>
          <w:sz w:val="20"/>
          <w:szCs w:val="20"/>
        </w:rPr>
        <w:t xml:space="preserve"> </w:t>
      </w:r>
      <w:r w:rsidRPr="005573C5">
        <w:rPr>
          <w:rFonts w:ascii="Verdana" w:hAnsi="Verdana"/>
          <w:sz w:val="20"/>
          <w:szCs w:val="20"/>
        </w:rPr>
        <w:t>leadership.</w:t>
      </w:r>
    </w:p>
    <w:p w14:paraId="3EAB37E5"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Facilitate annual review process in collaboration with managers to coach and devel</w:t>
      </w:r>
      <w:r w:rsidRPr="005573C5">
        <w:rPr>
          <w:rFonts w:ascii="Verdana" w:hAnsi="Verdana"/>
          <w:sz w:val="20"/>
          <w:szCs w:val="20"/>
        </w:rPr>
        <w:t>op employee professional</w:t>
      </w:r>
      <w:r w:rsidRPr="005573C5">
        <w:rPr>
          <w:rFonts w:ascii="Verdana" w:hAnsi="Verdana"/>
          <w:spacing w:val="-1"/>
          <w:sz w:val="20"/>
          <w:szCs w:val="20"/>
        </w:rPr>
        <w:t xml:space="preserve"> </w:t>
      </w:r>
      <w:r w:rsidRPr="005573C5">
        <w:rPr>
          <w:rFonts w:ascii="Verdana" w:hAnsi="Verdana"/>
          <w:sz w:val="20"/>
          <w:szCs w:val="20"/>
        </w:rPr>
        <w:t>development.</w:t>
      </w:r>
    </w:p>
    <w:p w14:paraId="41EC90ED"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Manage and resolve employee grievances. Counsel employees and supervisors on employee relations issues.</w:t>
      </w:r>
    </w:p>
    <w:p w14:paraId="0D410DC9"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Collaborate with HR Generalist to plan annual staff training and development</w:t>
      </w:r>
      <w:r w:rsidRPr="005573C5">
        <w:rPr>
          <w:rFonts w:ascii="Verdana" w:hAnsi="Verdana"/>
          <w:spacing w:val="-13"/>
          <w:sz w:val="20"/>
          <w:szCs w:val="20"/>
        </w:rPr>
        <w:t xml:space="preserve"> </w:t>
      </w:r>
      <w:r w:rsidRPr="005573C5">
        <w:rPr>
          <w:rFonts w:ascii="Verdana" w:hAnsi="Verdana"/>
          <w:sz w:val="20"/>
          <w:szCs w:val="20"/>
        </w:rPr>
        <w:t>offerings.</w:t>
      </w:r>
    </w:p>
    <w:p w14:paraId="7B9D3AA8"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Partner with insurance broker annually to develop a comprehensive, affordable benefits</w:t>
      </w:r>
      <w:r w:rsidRPr="005573C5">
        <w:rPr>
          <w:rFonts w:ascii="Verdana" w:hAnsi="Verdana"/>
          <w:spacing w:val="-15"/>
          <w:sz w:val="20"/>
          <w:szCs w:val="20"/>
        </w:rPr>
        <w:t xml:space="preserve"> </w:t>
      </w:r>
      <w:r w:rsidRPr="005573C5">
        <w:rPr>
          <w:rFonts w:ascii="Verdana" w:hAnsi="Verdana"/>
          <w:sz w:val="20"/>
          <w:szCs w:val="20"/>
        </w:rPr>
        <w:t>offering.</w:t>
      </w:r>
    </w:p>
    <w:p w14:paraId="2D07EF84"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Manage all HR relationships and vendors including payroll, Primary Care Association</w:t>
      </w:r>
      <w:r w:rsidRPr="005573C5">
        <w:rPr>
          <w:rFonts w:ascii="Verdana" w:hAnsi="Verdana"/>
          <w:sz w:val="20"/>
          <w:szCs w:val="20"/>
        </w:rPr>
        <w:t>, Employers Council,</w:t>
      </w:r>
      <w:r w:rsidRPr="005573C5">
        <w:rPr>
          <w:rFonts w:ascii="Verdana" w:hAnsi="Verdana"/>
          <w:spacing w:val="-16"/>
          <w:sz w:val="20"/>
          <w:szCs w:val="20"/>
        </w:rPr>
        <w:t xml:space="preserve"> </w:t>
      </w:r>
      <w:r w:rsidRPr="005573C5">
        <w:rPr>
          <w:rFonts w:ascii="Verdana" w:hAnsi="Verdana"/>
          <w:sz w:val="20"/>
          <w:szCs w:val="20"/>
        </w:rPr>
        <w:t>etc.</w:t>
      </w:r>
    </w:p>
    <w:p w14:paraId="3BFC68C7"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 xml:space="preserve">Monitor and ensure </w:t>
      </w:r>
      <w:r w:rsidRPr="005573C5">
        <w:rPr>
          <w:rFonts w:ascii="Verdana" w:hAnsi="Verdana"/>
          <w:sz w:val="20"/>
          <w:szCs w:val="20"/>
        </w:rPr>
        <w:t>[CHC]</w:t>
      </w:r>
      <w:r w:rsidRPr="005573C5">
        <w:rPr>
          <w:rFonts w:ascii="Verdana" w:hAnsi="Verdana"/>
          <w:sz w:val="20"/>
          <w:szCs w:val="20"/>
        </w:rPr>
        <w:t>’s compliance with federal, state, and local employment laws and</w:t>
      </w:r>
      <w:r w:rsidRPr="005573C5">
        <w:rPr>
          <w:rFonts w:ascii="Verdana" w:hAnsi="Verdana"/>
          <w:spacing w:val="-22"/>
          <w:sz w:val="20"/>
          <w:szCs w:val="20"/>
        </w:rPr>
        <w:t xml:space="preserve"> </w:t>
      </w:r>
      <w:r w:rsidRPr="005573C5">
        <w:rPr>
          <w:rFonts w:ascii="Verdana" w:hAnsi="Verdana"/>
          <w:sz w:val="20"/>
          <w:szCs w:val="20"/>
        </w:rPr>
        <w:t>regulations</w:t>
      </w:r>
      <w:r>
        <w:rPr>
          <w:rFonts w:ascii="Verdana" w:hAnsi="Verdana"/>
          <w:sz w:val="20"/>
          <w:szCs w:val="20"/>
        </w:rPr>
        <w:t xml:space="preserve"> </w:t>
      </w:r>
      <w:r w:rsidRPr="005573C5">
        <w:rPr>
          <w:rFonts w:ascii="Verdana" w:hAnsi="Verdana"/>
          <w:sz w:val="20"/>
          <w:szCs w:val="20"/>
        </w:rPr>
        <w:t>and recommended best practices. Review and modify policies and practices to maintain compliance.</w:t>
      </w:r>
    </w:p>
    <w:p w14:paraId="5F93E702"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Responsible for representing t</w:t>
      </w:r>
      <w:r w:rsidRPr="005573C5">
        <w:rPr>
          <w:rFonts w:ascii="Verdana" w:hAnsi="Verdana"/>
          <w:sz w:val="20"/>
          <w:szCs w:val="20"/>
        </w:rPr>
        <w:t>he organization at unemployment hearings and filing associated documents.</w:t>
      </w:r>
    </w:p>
    <w:p w14:paraId="16554DCF"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Partner with other leadership staff in the planning and support for employee monthly meetings and employee</w:t>
      </w:r>
      <w:r w:rsidRPr="005573C5">
        <w:rPr>
          <w:rFonts w:ascii="Verdana" w:hAnsi="Verdana"/>
          <w:spacing w:val="-2"/>
          <w:sz w:val="20"/>
          <w:szCs w:val="20"/>
        </w:rPr>
        <w:t xml:space="preserve"> </w:t>
      </w:r>
      <w:r w:rsidRPr="005573C5">
        <w:rPr>
          <w:rFonts w:ascii="Verdana" w:hAnsi="Verdana"/>
          <w:sz w:val="20"/>
          <w:szCs w:val="20"/>
        </w:rPr>
        <w:t>events.</w:t>
      </w:r>
    </w:p>
    <w:p w14:paraId="4376B132" w14:textId="77777777" w:rsid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Perform stay interviews and exit interviews and share feedback with appropriate</w:t>
      </w:r>
      <w:r w:rsidRPr="005573C5">
        <w:rPr>
          <w:rFonts w:ascii="Verdana" w:hAnsi="Verdana"/>
          <w:spacing w:val="-14"/>
          <w:sz w:val="20"/>
          <w:szCs w:val="20"/>
        </w:rPr>
        <w:t xml:space="preserve"> </w:t>
      </w:r>
      <w:r w:rsidRPr="005573C5">
        <w:rPr>
          <w:rFonts w:ascii="Verdana" w:hAnsi="Verdana"/>
          <w:sz w:val="20"/>
          <w:szCs w:val="20"/>
        </w:rPr>
        <w:t>leadership.</w:t>
      </w:r>
    </w:p>
    <w:p w14:paraId="5482D348" w14:textId="1E7D2EBC" w:rsidR="00A45D49" w:rsidRPr="005573C5" w:rsidRDefault="005573C5" w:rsidP="005573C5">
      <w:pPr>
        <w:pStyle w:val="ListParagraph"/>
        <w:numPr>
          <w:ilvl w:val="0"/>
          <w:numId w:val="2"/>
        </w:numPr>
        <w:tabs>
          <w:tab w:val="left" w:pos="828"/>
          <w:tab w:val="left" w:pos="829"/>
        </w:tabs>
        <w:ind w:right="180"/>
        <w:rPr>
          <w:rFonts w:ascii="Verdana" w:hAnsi="Verdana"/>
          <w:sz w:val="20"/>
          <w:szCs w:val="20"/>
        </w:rPr>
      </w:pPr>
      <w:r w:rsidRPr="005573C5">
        <w:rPr>
          <w:rFonts w:ascii="Verdana" w:hAnsi="Verdana"/>
          <w:sz w:val="20"/>
          <w:szCs w:val="20"/>
        </w:rPr>
        <w:t>Maintain knowledge of trends, best practices, regulatory changes and new technologies in human resources, talent management and employment</w:t>
      </w:r>
      <w:r w:rsidRPr="005573C5">
        <w:rPr>
          <w:rFonts w:ascii="Verdana" w:hAnsi="Verdana"/>
          <w:spacing w:val="-5"/>
          <w:sz w:val="20"/>
          <w:szCs w:val="20"/>
        </w:rPr>
        <w:t xml:space="preserve"> </w:t>
      </w:r>
      <w:r w:rsidRPr="005573C5">
        <w:rPr>
          <w:rFonts w:ascii="Verdana" w:hAnsi="Verdana"/>
          <w:sz w:val="20"/>
          <w:szCs w:val="20"/>
        </w:rPr>
        <w:t>law.</w:t>
      </w:r>
    </w:p>
    <w:p w14:paraId="39F0423B" w14:textId="77777777" w:rsidR="00A45D49" w:rsidRPr="005573C5" w:rsidRDefault="00A45D49">
      <w:pPr>
        <w:pStyle w:val="BodyText"/>
        <w:ind w:left="0" w:firstLine="0"/>
        <w:rPr>
          <w:rFonts w:ascii="Verdana" w:hAnsi="Verdana"/>
          <w:sz w:val="20"/>
          <w:szCs w:val="20"/>
        </w:rPr>
      </w:pPr>
    </w:p>
    <w:p w14:paraId="51299970" w14:textId="77777777" w:rsidR="00A45D49" w:rsidRPr="005573C5" w:rsidRDefault="005573C5">
      <w:pPr>
        <w:pStyle w:val="Heading1"/>
        <w:spacing w:before="1" w:line="268" w:lineRule="exact"/>
        <w:rPr>
          <w:rFonts w:ascii="Verdana" w:hAnsi="Verdana"/>
          <w:sz w:val="20"/>
          <w:szCs w:val="20"/>
        </w:rPr>
      </w:pPr>
      <w:r w:rsidRPr="005573C5">
        <w:rPr>
          <w:rFonts w:ascii="Verdana" w:hAnsi="Verdana"/>
          <w:sz w:val="20"/>
          <w:szCs w:val="20"/>
        </w:rPr>
        <w:t>OTHER DUTIES AND RESPONSIBILITIES:</w:t>
      </w:r>
    </w:p>
    <w:p w14:paraId="7B5A45A5" w14:textId="77777777" w:rsidR="005573C5" w:rsidRDefault="005573C5" w:rsidP="005573C5">
      <w:pPr>
        <w:pStyle w:val="ListParagraph"/>
        <w:numPr>
          <w:ilvl w:val="0"/>
          <w:numId w:val="3"/>
        </w:numPr>
        <w:tabs>
          <w:tab w:val="left" w:pos="828"/>
          <w:tab w:val="left" w:pos="829"/>
        </w:tabs>
        <w:spacing w:line="279" w:lineRule="exact"/>
        <w:rPr>
          <w:rFonts w:ascii="Verdana" w:hAnsi="Verdana"/>
          <w:sz w:val="20"/>
          <w:szCs w:val="20"/>
        </w:rPr>
      </w:pPr>
      <w:r w:rsidRPr="005573C5">
        <w:rPr>
          <w:rFonts w:ascii="Verdana" w:hAnsi="Verdana"/>
          <w:sz w:val="20"/>
          <w:szCs w:val="20"/>
        </w:rPr>
        <w:t>Attend required internal meetings, trainings, and</w:t>
      </w:r>
      <w:r w:rsidRPr="005573C5">
        <w:rPr>
          <w:rFonts w:ascii="Verdana" w:hAnsi="Verdana"/>
          <w:spacing w:val="-9"/>
          <w:sz w:val="20"/>
          <w:szCs w:val="20"/>
        </w:rPr>
        <w:t xml:space="preserve"> </w:t>
      </w:r>
      <w:r w:rsidRPr="005573C5">
        <w:rPr>
          <w:rFonts w:ascii="Verdana" w:hAnsi="Verdana"/>
          <w:sz w:val="20"/>
          <w:szCs w:val="20"/>
        </w:rPr>
        <w:t>events.</w:t>
      </w:r>
    </w:p>
    <w:p w14:paraId="74C242DB" w14:textId="1241A4C1" w:rsidR="00A45D49" w:rsidRPr="005573C5" w:rsidRDefault="005573C5" w:rsidP="005573C5">
      <w:pPr>
        <w:pStyle w:val="ListParagraph"/>
        <w:numPr>
          <w:ilvl w:val="0"/>
          <w:numId w:val="3"/>
        </w:numPr>
        <w:tabs>
          <w:tab w:val="left" w:pos="828"/>
          <w:tab w:val="left" w:pos="829"/>
        </w:tabs>
        <w:spacing w:line="279" w:lineRule="exact"/>
        <w:rPr>
          <w:rFonts w:ascii="Verdana" w:hAnsi="Verdana"/>
          <w:sz w:val="20"/>
          <w:szCs w:val="20"/>
        </w:rPr>
      </w:pPr>
      <w:r w:rsidRPr="005573C5">
        <w:rPr>
          <w:rFonts w:ascii="Verdana" w:hAnsi="Verdana"/>
          <w:sz w:val="20"/>
          <w:szCs w:val="20"/>
        </w:rPr>
        <w:t>Other duties as</w:t>
      </w:r>
      <w:r w:rsidRPr="005573C5">
        <w:rPr>
          <w:rFonts w:ascii="Verdana" w:hAnsi="Verdana"/>
          <w:spacing w:val="-1"/>
          <w:sz w:val="20"/>
          <w:szCs w:val="20"/>
        </w:rPr>
        <w:t xml:space="preserve"> </w:t>
      </w:r>
      <w:r w:rsidRPr="005573C5">
        <w:rPr>
          <w:rFonts w:ascii="Verdana" w:hAnsi="Verdana"/>
          <w:sz w:val="20"/>
          <w:szCs w:val="20"/>
        </w:rPr>
        <w:t>assigned.</w:t>
      </w:r>
    </w:p>
    <w:p w14:paraId="5B8BB3B5" w14:textId="77777777" w:rsidR="00A45D49" w:rsidRPr="005573C5" w:rsidRDefault="00A45D49">
      <w:pPr>
        <w:pStyle w:val="BodyText"/>
        <w:ind w:left="0" w:firstLine="0"/>
        <w:rPr>
          <w:rFonts w:ascii="Verdana" w:hAnsi="Verdana"/>
          <w:sz w:val="20"/>
          <w:szCs w:val="20"/>
        </w:rPr>
      </w:pPr>
    </w:p>
    <w:p w14:paraId="197A132E" w14:textId="77777777" w:rsidR="00A45D49" w:rsidRPr="005573C5" w:rsidRDefault="005573C5">
      <w:pPr>
        <w:pStyle w:val="Heading1"/>
        <w:spacing w:before="1"/>
        <w:rPr>
          <w:rFonts w:ascii="Verdana" w:hAnsi="Verdana"/>
          <w:sz w:val="20"/>
          <w:szCs w:val="20"/>
        </w:rPr>
      </w:pPr>
      <w:r w:rsidRPr="005573C5">
        <w:rPr>
          <w:rFonts w:ascii="Verdana" w:hAnsi="Verdana"/>
          <w:sz w:val="20"/>
          <w:szCs w:val="20"/>
        </w:rPr>
        <w:t>EDUCATION AND EXPERIENCE:</w:t>
      </w:r>
    </w:p>
    <w:p w14:paraId="7B3E78D1" w14:textId="77777777" w:rsidR="00A45D49" w:rsidRPr="005573C5" w:rsidRDefault="005573C5">
      <w:pPr>
        <w:ind w:left="107"/>
        <w:rPr>
          <w:rFonts w:ascii="Verdana" w:hAnsi="Verdana"/>
          <w:b/>
          <w:sz w:val="20"/>
          <w:szCs w:val="20"/>
        </w:rPr>
      </w:pPr>
      <w:r w:rsidRPr="005573C5">
        <w:rPr>
          <w:rFonts w:ascii="Verdana" w:hAnsi="Verdana"/>
          <w:b/>
          <w:sz w:val="20"/>
          <w:szCs w:val="20"/>
        </w:rPr>
        <w:lastRenderedPageBreak/>
        <w:t>Minimum Education and Certifications:</w:t>
      </w:r>
    </w:p>
    <w:p w14:paraId="017FD0D8" w14:textId="77777777" w:rsidR="005573C5" w:rsidRDefault="005573C5" w:rsidP="005573C5">
      <w:pPr>
        <w:pStyle w:val="ListParagraph"/>
        <w:numPr>
          <w:ilvl w:val="0"/>
          <w:numId w:val="4"/>
        </w:numPr>
        <w:tabs>
          <w:tab w:val="left" w:pos="828"/>
          <w:tab w:val="left" w:pos="829"/>
        </w:tabs>
        <w:rPr>
          <w:rFonts w:ascii="Verdana" w:hAnsi="Verdana"/>
          <w:sz w:val="20"/>
          <w:szCs w:val="20"/>
        </w:rPr>
      </w:pPr>
      <w:r w:rsidRPr="005573C5">
        <w:rPr>
          <w:rFonts w:ascii="Verdana" w:hAnsi="Verdana"/>
          <w:sz w:val="20"/>
          <w:szCs w:val="20"/>
        </w:rPr>
        <w:t>Bachelor’s degree in Human Resources, Business Management or related fie</w:t>
      </w:r>
      <w:r w:rsidRPr="005573C5">
        <w:rPr>
          <w:rFonts w:ascii="Verdana" w:hAnsi="Verdana"/>
          <w:sz w:val="20"/>
          <w:szCs w:val="20"/>
        </w:rPr>
        <w:t>ld</w:t>
      </w:r>
      <w:r w:rsidRPr="005573C5">
        <w:rPr>
          <w:rFonts w:ascii="Verdana" w:hAnsi="Verdana"/>
          <w:spacing w:val="-13"/>
          <w:sz w:val="20"/>
          <w:szCs w:val="20"/>
        </w:rPr>
        <w:t xml:space="preserve"> </w:t>
      </w:r>
      <w:r w:rsidRPr="005573C5">
        <w:rPr>
          <w:rFonts w:ascii="Verdana" w:hAnsi="Verdana"/>
          <w:sz w:val="20"/>
          <w:szCs w:val="20"/>
        </w:rPr>
        <w:t>required.</w:t>
      </w:r>
    </w:p>
    <w:p w14:paraId="753BB0ED" w14:textId="1652CC99" w:rsidR="00A45D49" w:rsidRPr="005573C5" w:rsidRDefault="005573C5" w:rsidP="005573C5">
      <w:pPr>
        <w:pStyle w:val="ListParagraph"/>
        <w:numPr>
          <w:ilvl w:val="0"/>
          <w:numId w:val="4"/>
        </w:numPr>
        <w:tabs>
          <w:tab w:val="left" w:pos="828"/>
          <w:tab w:val="left" w:pos="829"/>
        </w:tabs>
        <w:rPr>
          <w:rFonts w:ascii="Verdana" w:hAnsi="Verdana"/>
          <w:sz w:val="20"/>
          <w:szCs w:val="20"/>
        </w:rPr>
      </w:pPr>
      <w:r w:rsidRPr="005573C5">
        <w:rPr>
          <w:rFonts w:ascii="Verdana" w:hAnsi="Verdana"/>
          <w:sz w:val="20"/>
          <w:szCs w:val="20"/>
        </w:rPr>
        <w:t>PHR or SHRM-CP required, SPHR</w:t>
      </w:r>
      <w:r w:rsidRPr="005573C5">
        <w:rPr>
          <w:rFonts w:ascii="Verdana" w:hAnsi="Verdana"/>
          <w:spacing w:val="-8"/>
          <w:sz w:val="20"/>
          <w:szCs w:val="20"/>
        </w:rPr>
        <w:t xml:space="preserve"> </w:t>
      </w:r>
      <w:r w:rsidRPr="005573C5">
        <w:rPr>
          <w:rFonts w:ascii="Verdana" w:hAnsi="Verdana"/>
          <w:sz w:val="20"/>
          <w:szCs w:val="20"/>
        </w:rPr>
        <w:t>preferred.</w:t>
      </w:r>
    </w:p>
    <w:p w14:paraId="0DFF762D" w14:textId="77777777" w:rsidR="00A45D49" w:rsidRPr="005573C5" w:rsidRDefault="00A45D49">
      <w:pPr>
        <w:pStyle w:val="BodyText"/>
        <w:spacing w:before="10"/>
        <w:ind w:left="0" w:firstLine="0"/>
        <w:rPr>
          <w:rFonts w:ascii="Verdana" w:hAnsi="Verdana"/>
          <w:sz w:val="20"/>
          <w:szCs w:val="20"/>
        </w:rPr>
      </w:pPr>
    </w:p>
    <w:p w14:paraId="1C655C6A" w14:textId="77777777" w:rsidR="00A45D49" w:rsidRPr="005573C5" w:rsidRDefault="005573C5">
      <w:pPr>
        <w:pStyle w:val="Heading1"/>
        <w:spacing w:before="1"/>
        <w:rPr>
          <w:rFonts w:ascii="Verdana" w:hAnsi="Verdana"/>
          <w:sz w:val="20"/>
          <w:szCs w:val="20"/>
        </w:rPr>
      </w:pPr>
      <w:r w:rsidRPr="005573C5">
        <w:rPr>
          <w:rFonts w:ascii="Verdana" w:hAnsi="Verdana"/>
          <w:sz w:val="20"/>
          <w:szCs w:val="20"/>
        </w:rPr>
        <w:t>Minimum Experience:</w:t>
      </w:r>
    </w:p>
    <w:p w14:paraId="77970D98" w14:textId="77777777" w:rsidR="00A45D49" w:rsidRPr="005573C5" w:rsidRDefault="005573C5" w:rsidP="005573C5">
      <w:pPr>
        <w:pStyle w:val="ListParagraph"/>
        <w:numPr>
          <w:ilvl w:val="0"/>
          <w:numId w:val="5"/>
        </w:numPr>
        <w:tabs>
          <w:tab w:val="left" w:pos="828"/>
          <w:tab w:val="left" w:pos="829"/>
        </w:tabs>
        <w:rPr>
          <w:rFonts w:ascii="Verdana" w:hAnsi="Verdana"/>
          <w:sz w:val="20"/>
          <w:szCs w:val="20"/>
        </w:rPr>
      </w:pPr>
      <w:r w:rsidRPr="005573C5">
        <w:rPr>
          <w:rFonts w:ascii="Verdana" w:hAnsi="Verdana"/>
          <w:sz w:val="20"/>
          <w:szCs w:val="20"/>
        </w:rPr>
        <w:t>Five to seven years in human resource management and</w:t>
      </w:r>
      <w:r w:rsidRPr="005573C5">
        <w:rPr>
          <w:rFonts w:ascii="Verdana" w:hAnsi="Verdana"/>
          <w:spacing w:val="-6"/>
          <w:sz w:val="20"/>
          <w:szCs w:val="20"/>
        </w:rPr>
        <w:t xml:space="preserve"> </w:t>
      </w:r>
      <w:r w:rsidRPr="005573C5">
        <w:rPr>
          <w:rFonts w:ascii="Verdana" w:hAnsi="Verdana"/>
          <w:sz w:val="20"/>
          <w:szCs w:val="20"/>
        </w:rPr>
        <w:t>leadership.</w:t>
      </w:r>
    </w:p>
    <w:p w14:paraId="78F17E2C" w14:textId="77777777" w:rsidR="00A45D49" w:rsidRPr="005573C5" w:rsidRDefault="00A45D49">
      <w:pPr>
        <w:pStyle w:val="BodyText"/>
        <w:spacing w:before="1"/>
        <w:ind w:left="0" w:firstLine="0"/>
        <w:rPr>
          <w:rFonts w:ascii="Verdana" w:hAnsi="Verdana"/>
          <w:sz w:val="20"/>
          <w:szCs w:val="20"/>
        </w:rPr>
      </w:pPr>
    </w:p>
    <w:p w14:paraId="638244DC" w14:textId="41FB5EFA" w:rsidR="00A45D49" w:rsidRPr="005573C5" w:rsidRDefault="005573C5">
      <w:pPr>
        <w:pStyle w:val="Heading1"/>
        <w:rPr>
          <w:rFonts w:ascii="Verdana" w:hAnsi="Verdana"/>
          <w:sz w:val="20"/>
          <w:szCs w:val="20"/>
        </w:rPr>
      </w:pPr>
      <w:r w:rsidRPr="005573C5">
        <w:rPr>
          <w:rFonts w:ascii="Verdana" w:hAnsi="Verdana"/>
          <w:sz w:val="20"/>
          <w:szCs w:val="20"/>
        </w:rPr>
        <w:t>KNOWLEDGE, SKILLS,</w:t>
      </w:r>
      <w:r w:rsidRPr="005573C5">
        <w:rPr>
          <w:rFonts w:ascii="Verdana" w:hAnsi="Verdana"/>
          <w:sz w:val="20"/>
          <w:szCs w:val="20"/>
        </w:rPr>
        <w:t xml:space="preserve"> AND ABILITIES:</w:t>
      </w:r>
    </w:p>
    <w:p w14:paraId="4B1097D8" w14:textId="77777777" w:rsid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Change management</w:t>
      </w:r>
      <w:r w:rsidRPr="005573C5">
        <w:rPr>
          <w:rFonts w:ascii="Verdana" w:hAnsi="Verdana"/>
          <w:spacing w:val="1"/>
          <w:sz w:val="20"/>
          <w:szCs w:val="20"/>
        </w:rPr>
        <w:t xml:space="preserve"> </w:t>
      </w:r>
      <w:r w:rsidRPr="005573C5">
        <w:rPr>
          <w:rFonts w:ascii="Verdana" w:hAnsi="Verdana"/>
          <w:sz w:val="20"/>
          <w:szCs w:val="20"/>
        </w:rPr>
        <w:t>experience.</w:t>
      </w:r>
    </w:p>
    <w:p w14:paraId="16796745" w14:textId="77777777" w:rsid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Possess a high work ethic, excellent communication s</w:t>
      </w:r>
      <w:r w:rsidRPr="005573C5">
        <w:rPr>
          <w:rFonts w:ascii="Verdana" w:hAnsi="Verdana"/>
          <w:sz w:val="20"/>
          <w:szCs w:val="20"/>
        </w:rPr>
        <w:t>kills, knowledge of labor regulations and HR practices, strategic thinking abilities, strong organizational skills, and excellent interpersonal</w:t>
      </w:r>
      <w:r w:rsidRPr="005573C5">
        <w:rPr>
          <w:rFonts w:ascii="Verdana" w:hAnsi="Verdana"/>
          <w:spacing w:val="-20"/>
          <w:sz w:val="20"/>
          <w:szCs w:val="20"/>
        </w:rPr>
        <w:t xml:space="preserve"> </w:t>
      </w:r>
      <w:r w:rsidRPr="005573C5">
        <w:rPr>
          <w:rFonts w:ascii="Verdana" w:hAnsi="Verdana"/>
          <w:sz w:val="20"/>
          <w:szCs w:val="20"/>
        </w:rPr>
        <w:t>skills.</w:t>
      </w:r>
    </w:p>
    <w:p w14:paraId="3282AD93" w14:textId="77777777" w:rsid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Strong analytical and problem-solving</w:t>
      </w:r>
      <w:r w:rsidRPr="005573C5">
        <w:rPr>
          <w:rFonts w:ascii="Verdana" w:hAnsi="Verdana"/>
          <w:spacing w:val="-5"/>
          <w:sz w:val="20"/>
          <w:szCs w:val="20"/>
        </w:rPr>
        <w:t xml:space="preserve"> </w:t>
      </w:r>
      <w:r w:rsidRPr="005573C5">
        <w:rPr>
          <w:rFonts w:ascii="Verdana" w:hAnsi="Verdana"/>
          <w:sz w:val="20"/>
          <w:szCs w:val="20"/>
        </w:rPr>
        <w:t>skills.</w:t>
      </w:r>
    </w:p>
    <w:p w14:paraId="66227B05" w14:textId="77777777" w:rsid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Flexible and resilient</w:t>
      </w:r>
      <w:r w:rsidRPr="005573C5">
        <w:rPr>
          <w:rFonts w:ascii="Verdana" w:hAnsi="Verdana"/>
          <w:spacing w:val="-4"/>
          <w:sz w:val="20"/>
          <w:szCs w:val="20"/>
        </w:rPr>
        <w:t xml:space="preserve"> </w:t>
      </w:r>
      <w:r w:rsidRPr="005573C5">
        <w:rPr>
          <w:rFonts w:ascii="Verdana" w:hAnsi="Verdana"/>
          <w:sz w:val="20"/>
          <w:szCs w:val="20"/>
        </w:rPr>
        <w:t>mindset.</w:t>
      </w:r>
    </w:p>
    <w:p w14:paraId="4D4B87AC" w14:textId="77777777" w:rsid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Ability to execute work plans</w:t>
      </w:r>
      <w:r w:rsidRPr="005573C5">
        <w:rPr>
          <w:rFonts w:ascii="Verdana" w:hAnsi="Verdana"/>
          <w:spacing w:val="-1"/>
          <w:sz w:val="20"/>
          <w:szCs w:val="20"/>
        </w:rPr>
        <w:t xml:space="preserve"> </w:t>
      </w:r>
      <w:r w:rsidRPr="005573C5">
        <w:rPr>
          <w:rFonts w:ascii="Verdana" w:hAnsi="Verdana"/>
          <w:sz w:val="20"/>
          <w:szCs w:val="20"/>
        </w:rPr>
        <w:t>independently.</w:t>
      </w:r>
    </w:p>
    <w:p w14:paraId="601D9A87" w14:textId="77777777" w:rsid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Ability to multitask, prioritize work and meet</w:t>
      </w:r>
      <w:r w:rsidRPr="005573C5">
        <w:rPr>
          <w:rFonts w:ascii="Verdana" w:hAnsi="Verdana"/>
          <w:spacing w:val="-3"/>
          <w:sz w:val="20"/>
          <w:szCs w:val="20"/>
        </w:rPr>
        <w:t xml:space="preserve"> </w:t>
      </w:r>
      <w:r w:rsidRPr="005573C5">
        <w:rPr>
          <w:rFonts w:ascii="Verdana" w:hAnsi="Verdana"/>
          <w:sz w:val="20"/>
          <w:szCs w:val="20"/>
        </w:rPr>
        <w:t>deadlines.</w:t>
      </w:r>
    </w:p>
    <w:p w14:paraId="253B47C9" w14:textId="77777777" w:rsid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Ability to learn quickly and adapt to the needs of the organization and</w:t>
      </w:r>
      <w:r w:rsidRPr="005573C5">
        <w:rPr>
          <w:rFonts w:ascii="Verdana" w:hAnsi="Verdana"/>
          <w:spacing w:val="-17"/>
          <w:sz w:val="20"/>
          <w:szCs w:val="20"/>
        </w:rPr>
        <w:t xml:space="preserve"> </w:t>
      </w:r>
      <w:r w:rsidRPr="005573C5">
        <w:rPr>
          <w:rFonts w:ascii="Verdana" w:hAnsi="Verdana"/>
          <w:sz w:val="20"/>
          <w:szCs w:val="20"/>
        </w:rPr>
        <w:t>employees.</w:t>
      </w:r>
    </w:p>
    <w:p w14:paraId="396CF00E" w14:textId="77777777" w:rsid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Ability to prioritize tasks and delegate them when</w:t>
      </w:r>
      <w:r w:rsidRPr="005573C5">
        <w:rPr>
          <w:rFonts w:ascii="Verdana" w:hAnsi="Verdana"/>
          <w:spacing w:val="-6"/>
          <w:sz w:val="20"/>
          <w:szCs w:val="20"/>
        </w:rPr>
        <w:t xml:space="preserve"> </w:t>
      </w:r>
      <w:r w:rsidRPr="005573C5">
        <w:rPr>
          <w:rFonts w:ascii="Verdana" w:hAnsi="Verdana"/>
          <w:sz w:val="20"/>
          <w:szCs w:val="20"/>
        </w:rPr>
        <w:t>appropriate.</w:t>
      </w:r>
    </w:p>
    <w:p w14:paraId="4F28F1E8" w14:textId="77777777" w:rsid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Proficient in Microsoft Office Suite and various HRIS</w:t>
      </w:r>
      <w:r w:rsidRPr="005573C5">
        <w:rPr>
          <w:rFonts w:ascii="Verdana" w:hAnsi="Verdana"/>
          <w:spacing w:val="-10"/>
          <w:sz w:val="20"/>
          <w:szCs w:val="20"/>
        </w:rPr>
        <w:t xml:space="preserve"> </w:t>
      </w:r>
      <w:r w:rsidRPr="005573C5">
        <w:rPr>
          <w:rFonts w:ascii="Verdana" w:hAnsi="Verdana"/>
          <w:sz w:val="20"/>
          <w:szCs w:val="20"/>
        </w:rPr>
        <w:t>systems.</w:t>
      </w:r>
    </w:p>
    <w:p w14:paraId="11B49C4C" w14:textId="31601C43" w:rsidR="00A45D49" w:rsidRPr="005573C5" w:rsidRDefault="005573C5" w:rsidP="005573C5">
      <w:pPr>
        <w:pStyle w:val="ListParagraph"/>
        <w:numPr>
          <w:ilvl w:val="0"/>
          <w:numId w:val="5"/>
        </w:numPr>
        <w:tabs>
          <w:tab w:val="left" w:pos="828"/>
          <w:tab w:val="left" w:pos="829"/>
        </w:tabs>
        <w:spacing w:before="1"/>
        <w:rPr>
          <w:rFonts w:ascii="Verdana" w:hAnsi="Verdana"/>
          <w:sz w:val="20"/>
          <w:szCs w:val="20"/>
        </w:rPr>
      </w:pPr>
      <w:r w:rsidRPr="005573C5">
        <w:rPr>
          <w:rFonts w:ascii="Verdana" w:hAnsi="Verdana"/>
          <w:sz w:val="20"/>
          <w:szCs w:val="20"/>
        </w:rPr>
        <w:t>Ideal candidate will have strong initiative and the passion to advocate and provide healthcare to the underserved.</w:t>
      </w:r>
    </w:p>
    <w:p w14:paraId="58DCBEF6" w14:textId="77777777" w:rsidR="00A45D49" w:rsidRPr="005573C5" w:rsidRDefault="00A45D49">
      <w:pPr>
        <w:pStyle w:val="BodyText"/>
        <w:spacing w:before="10"/>
        <w:ind w:left="0" w:firstLine="0"/>
        <w:rPr>
          <w:rFonts w:ascii="Verdana" w:hAnsi="Verdana"/>
          <w:sz w:val="20"/>
          <w:szCs w:val="20"/>
        </w:rPr>
      </w:pPr>
    </w:p>
    <w:p w14:paraId="09F7B846" w14:textId="4E05E761" w:rsidR="00A45D49" w:rsidRPr="005573C5" w:rsidRDefault="005573C5" w:rsidP="005573C5">
      <w:pPr>
        <w:ind w:left="107"/>
        <w:rPr>
          <w:rFonts w:ascii="Verdana" w:hAnsi="Verdana"/>
          <w:sz w:val="20"/>
          <w:szCs w:val="20"/>
        </w:rPr>
      </w:pPr>
      <w:r w:rsidRPr="005573C5">
        <w:rPr>
          <w:rFonts w:ascii="Verdana" w:hAnsi="Verdana"/>
          <w:b/>
          <w:sz w:val="20"/>
          <w:szCs w:val="20"/>
        </w:rPr>
        <w:t xml:space="preserve">Supervision: </w:t>
      </w:r>
      <w:r w:rsidRPr="005573C5">
        <w:rPr>
          <w:rFonts w:ascii="Verdana" w:hAnsi="Verdana"/>
          <w:sz w:val="20"/>
          <w:szCs w:val="20"/>
        </w:rPr>
        <w:t>This position supervises the HR Generalist.</w:t>
      </w:r>
    </w:p>
    <w:sectPr w:rsidR="00A45D49" w:rsidRPr="005573C5" w:rsidSect="005573C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42A"/>
    <w:multiLevelType w:val="hybridMultilevel"/>
    <w:tmpl w:val="A168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EC0"/>
    <w:multiLevelType w:val="hybridMultilevel"/>
    <w:tmpl w:val="6D32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F7C16"/>
    <w:multiLevelType w:val="hybridMultilevel"/>
    <w:tmpl w:val="3104E4AC"/>
    <w:lvl w:ilvl="0" w:tplc="249615F2">
      <w:numFmt w:val="bullet"/>
      <w:lvlText w:val=""/>
      <w:lvlJc w:val="left"/>
      <w:pPr>
        <w:ind w:left="828" w:hanging="360"/>
      </w:pPr>
      <w:rPr>
        <w:rFonts w:hint="default"/>
        <w:w w:val="100"/>
        <w:lang w:val="en-US" w:eastAsia="en-US" w:bidi="en-US"/>
      </w:rPr>
    </w:lvl>
    <w:lvl w:ilvl="1" w:tplc="41E42062">
      <w:numFmt w:val="bullet"/>
      <w:lvlText w:val="•"/>
      <w:lvlJc w:val="left"/>
      <w:pPr>
        <w:ind w:left="1782" w:hanging="360"/>
      </w:pPr>
      <w:rPr>
        <w:rFonts w:hint="default"/>
        <w:lang w:val="en-US" w:eastAsia="en-US" w:bidi="en-US"/>
      </w:rPr>
    </w:lvl>
    <w:lvl w:ilvl="2" w:tplc="A52899EC">
      <w:numFmt w:val="bullet"/>
      <w:lvlText w:val="•"/>
      <w:lvlJc w:val="left"/>
      <w:pPr>
        <w:ind w:left="2744" w:hanging="360"/>
      </w:pPr>
      <w:rPr>
        <w:rFonts w:hint="default"/>
        <w:lang w:val="en-US" w:eastAsia="en-US" w:bidi="en-US"/>
      </w:rPr>
    </w:lvl>
    <w:lvl w:ilvl="3" w:tplc="76AC47A4">
      <w:numFmt w:val="bullet"/>
      <w:lvlText w:val="•"/>
      <w:lvlJc w:val="left"/>
      <w:pPr>
        <w:ind w:left="3706" w:hanging="360"/>
      </w:pPr>
      <w:rPr>
        <w:rFonts w:hint="default"/>
        <w:lang w:val="en-US" w:eastAsia="en-US" w:bidi="en-US"/>
      </w:rPr>
    </w:lvl>
    <w:lvl w:ilvl="4" w:tplc="C9DC7F92">
      <w:numFmt w:val="bullet"/>
      <w:lvlText w:val="•"/>
      <w:lvlJc w:val="left"/>
      <w:pPr>
        <w:ind w:left="4668" w:hanging="360"/>
      </w:pPr>
      <w:rPr>
        <w:rFonts w:hint="default"/>
        <w:lang w:val="en-US" w:eastAsia="en-US" w:bidi="en-US"/>
      </w:rPr>
    </w:lvl>
    <w:lvl w:ilvl="5" w:tplc="A6BE660A">
      <w:numFmt w:val="bullet"/>
      <w:lvlText w:val="•"/>
      <w:lvlJc w:val="left"/>
      <w:pPr>
        <w:ind w:left="5630" w:hanging="360"/>
      </w:pPr>
      <w:rPr>
        <w:rFonts w:hint="default"/>
        <w:lang w:val="en-US" w:eastAsia="en-US" w:bidi="en-US"/>
      </w:rPr>
    </w:lvl>
    <w:lvl w:ilvl="6" w:tplc="28C2DFDA">
      <w:numFmt w:val="bullet"/>
      <w:lvlText w:val="•"/>
      <w:lvlJc w:val="left"/>
      <w:pPr>
        <w:ind w:left="6592" w:hanging="360"/>
      </w:pPr>
      <w:rPr>
        <w:rFonts w:hint="default"/>
        <w:lang w:val="en-US" w:eastAsia="en-US" w:bidi="en-US"/>
      </w:rPr>
    </w:lvl>
    <w:lvl w:ilvl="7" w:tplc="47EEFC28">
      <w:numFmt w:val="bullet"/>
      <w:lvlText w:val="•"/>
      <w:lvlJc w:val="left"/>
      <w:pPr>
        <w:ind w:left="7554" w:hanging="360"/>
      </w:pPr>
      <w:rPr>
        <w:rFonts w:hint="default"/>
        <w:lang w:val="en-US" w:eastAsia="en-US" w:bidi="en-US"/>
      </w:rPr>
    </w:lvl>
    <w:lvl w:ilvl="8" w:tplc="4B44D5DE">
      <w:numFmt w:val="bullet"/>
      <w:lvlText w:val="•"/>
      <w:lvlJc w:val="left"/>
      <w:pPr>
        <w:ind w:left="8516" w:hanging="360"/>
      </w:pPr>
      <w:rPr>
        <w:rFonts w:hint="default"/>
        <w:lang w:val="en-US" w:eastAsia="en-US" w:bidi="en-US"/>
      </w:rPr>
    </w:lvl>
  </w:abstractNum>
  <w:abstractNum w:abstractNumId="3" w15:restartNumberingAfterBreak="0">
    <w:nsid w:val="1D840768"/>
    <w:multiLevelType w:val="hybridMultilevel"/>
    <w:tmpl w:val="8A8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57ED9"/>
    <w:multiLevelType w:val="hybridMultilevel"/>
    <w:tmpl w:val="532C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42BDB"/>
    <w:multiLevelType w:val="hybridMultilevel"/>
    <w:tmpl w:val="9CAA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428781">
    <w:abstractNumId w:val="2"/>
  </w:num>
  <w:num w:numId="2" w16cid:durableId="1278759921">
    <w:abstractNumId w:val="0"/>
  </w:num>
  <w:num w:numId="3" w16cid:durableId="515274353">
    <w:abstractNumId w:val="3"/>
  </w:num>
  <w:num w:numId="4" w16cid:durableId="1975255433">
    <w:abstractNumId w:val="1"/>
  </w:num>
  <w:num w:numId="5" w16cid:durableId="1905141731">
    <w:abstractNumId w:val="5"/>
  </w:num>
  <w:num w:numId="6" w16cid:durableId="28115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45D49"/>
    <w:rsid w:val="005573C5"/>
    <w:rsid w:val="00A4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1DA333F"/>
  <w15:docId w15:val="{17ACCE7B-BA53-4CEC-94D3-AFC03117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1"/>
    </w:p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Job Descriptions revised2014</dc:subject>
  <dc:creator>Lucille Rivera</dc:creator>
  <cp:lastModifiedBy>Emily Krizmanich</cp:lastModifiedBy>
  <cp:revision>2</cp:revision>
  <dcterms:created xsi:type="dcterms:W3CDTF">2022-07-22T20:37:00Z</dcterms:created>
  <dcterms:modified xsi:type="dcterms:W3CDTF">2022-07-22T20:41:00Z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for Microsoft 365</vt:lpwstr>
  </property>
  <property fmtid="{D5CDD505-2E9C-101B-9397-08002B2CF9AE}" pid="4" name="LastSaved">
    <vt:filetime>2022-07-22T00:00:00Z</vt:filetime>
  </property>
</Properties>
</file>