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101"/>
      </w:tblGrid>
      <w:tr w:rsidR="00965258" w:rsidRPr="00A65CA7" w14:paraId="1743117C" w14:textId="77777777" w:rsidTr="00A65CA7">
        <w:trPr>
          <w:trHeight w:hRule="exact" w:val="325"/>
        </w:trPr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C635" w14:textId="77777777" w:rsidR="00965258" w:rsidRPr="00A65CA7" w:rsidRDefault="00A65CA7" w:rsidP="00A65CA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Job </w:t>
            </w:r>
            <w:r w:rsidRPr="00A65CA7">
              <w:rPr>
                <w:rFonts w:ascii="Verdana" w:hAnsi="Verdana"/>
                <w:b/>
                <w:sz w:val="20"/>
                <w:szCs w:val="20"/>
              </w:rPr>
              <w:t xml:space="preserve">Title: </w:t>
            </w:r>
            <w:r w:rsidRPr="00A65CA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Human Resources</w:t>
            </w:r>
            <w:r w:rsidRPr="00A65CA7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Generalist</w:t>
            </w: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D3B1" w14:textId="77777777" w:rsidR="00965258" w:rsidRPr="00A65CA7" w:rsidRDefault="00A65CA7" w:rsidP="00A65CA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>Reports</w:t>
            </w:r>
            <w:r w:rsidRPr="00A65CA7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>To:</w:t>
            </w:r>
            <w:r w:rsidRPr="00A65C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HR</w:t>
            </w:r>
            <w:r w:rsidRPr="00A65CA7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Director</w:t>
            </w:r>
          </w:p>
        </w:tc>
      </w:tr>
      <w:tr w:rsidR="00965258" w:rsidRPr="00A65CA7" w14:paraId="7026252D" w14:textId="77777777" w:rsidTr="00A65CA7">
        <w:trPr>
          <w:trHeight w:hRule="exact" w:val="319"/>
        </w:trPr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6FFB" w14:textId="77777777" w:rsidR="00965258" w:rsidRPr="00A65CA7" w:rsidRDefault="00A65CA7" w:rsidP="00A65CA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>Department:</w:t>
            </w:r>
            <w:r w:rsidRPr="00A65C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Administration</w:t>
            </w: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B0ED" w14:textId="77777777" w:rsidR="00965258" w:rsidRPr="00A65CA7" w:rsidRDefault="00A65CA7" w:rsidP="00A65CA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>Position Number:</w:t>
            </w:r>
          </w:p>
        </w:tc>
      </w:tr>
      <w:tr w:rsidR="00965258" w:rsidRPr="00A65CA7" w14:paraId="2CE9AF4A" w14:textId="77777777" w:rsidTr="00A65CA7">
        <w:trPr>
          <w:trHeight w:hRule="exact" w:val="319"/>
        </w:trPr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1F38" w14:textId="77777777" w:rsidR="00965258" w:rsidRPr="00A65CA7" w:rsidRDefault="00A65CA7" w:rsidP="00A65CA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A65CA7">
              <w:rPr>
                <w:rFonts w:ascii="Verdana" w:hAnsi="Verdana"/>
                <w:b/>
                <w:sz w:val="20"/>
                <w:szCs w:val="20"/>
              </w:rPr>
              <w:t>FLSA</w:t>
            </w: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Status:</w:t>
            </w:r>
            <w:r w:rsidRPr="00A65CA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Nonexempt</w:t>
            </w:r>
          </w:p>
        </w:tc>
        <w:tc>
          <w:tcPr>
            <w:tcW w:w="5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622A" w14:textId="77777777" w:rsidR="00965258" w:rsidRPr="00A65CA7" w:rsidRDefault="00A65CA7" w:rsidP="00A65CA7">
            <w:pPr>
              <w:pStyle w:val="TableParagraph"/>
              <w:ind w:left="102"/>
              <w:rPr>
                <w:rFonts w:ascii="Verdana" w:eastAsia="Calibri" w:hAnsi="Verdana" w:cs="Calibri"/>
                <w:sz w:val="20"/>
                <w:szCs w:val="20"/>
              </w:rPr>
            </w:pP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>Employment</w:t>
            </w:r>
            <w:r w:rsidRPr="00A65C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b/>
                <w:spacing w:val="-1"/>
                <w:sz w:val="20"/>
                <w:szCs w:val="20"/>
              </w:rPr>
              <w:t>Type:</w:t>
            </w:r>
            <w:r w:rsidRPr="00A65C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A65CA7">
              <w:rPr>
                <w:rFonts w:ascii="Verdana" w:hAnsi="Verdana"/>
                <w:spacing w:val="-1"/>
                <w:sz w:val="20"/>
                <w:szCs w:val="20"/>
              </w:rPr>
              <w:t>Full-time</w:t>
            </w:r>
          </w:p>
        </w:tc>
      </w:tr>
    </w:tbl>
    <w:p w14:paraId="1BF6860C" w14:textId="77777777" w:rsidR="00965258" w:rsidRPr="00A65CA7" w:rsidRDefault="00965258" w:rsidP="00A65CA7">
      <w:pPr>
        <w:spacing w:before="10"/>
        <w:rPr>
          <w:rFonts w:ascii="Verdana" w:eastAsia="Times New Roman" w:hAnsi="Verdana" w:cs="Times New Roman"/>
          <w:sz w:val="20"/>
          <w:szCs w:val="20"/>
        </w:rPr>
      </w:pPr>
    </w:p>
    <w:p w14:paraId="5B813DDE" w14:textId="5BA82764" w:rsidR="00965258" w:rsidRPr="00A65CA7" w:rsidRDefault="00A65CA7" w:rsidP="00A65CA7">
      <w:pPr>
        <w:pStyle w:val="BodyText"/>
        <w:spacing w:before="56"/>
        <w:ind w:left="107" w:firstLine="0"/>
        <w:rPr>
          <w:rFonts w:ascii="Verdana" w:hAnsi="Verdana" w:cs="Calibri"/>
          <w:sz w:val="20"/>
          <w:szCs w:val="20"/>
        </w:rPr>
      </w:pPr>
      <w:r w:rsidRPr="00A65CA7">
        <w:rPr>
          <w:rFonts w:ascii="Verdana" w:hAnsi="Verdana" w:cs="Calibri"/>
          <w:b/>
          <w:bCs/>
          <w:spacing w:val="-1"/>
          <w:sz w:val="20"/>
          <w:szCs w:val="20"/>
        </w:rPr>
        <w:t>MISSION:</w:t>
      </w:r>
      <w:r w:rsidRPr="00A65CA7">
        <w:rPr>
          <w:rFonts w:ascii="Verdana" w:hAnsi="Verdana" w:cs="Calibri"/>
          <w:b/>
          <w:bCs/>
          <w:spacing w:val="48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</w:t>
      </w:r>
      <w:r w:rsidRPr="00A65CA7">
        <w:rPr>
          <w:rFonts w:ascii="Verdana" w:hAnsi="Verdana"/>
          <w:spacing w:val="2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inspire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health,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proofErr w:type="gramStart"/>
      <w:r w:rsidRPr="00A65CA7">
        <w:rPr>
          <w:rFonts w:ascii="Verdana" w:hAnsi="Verdana" w:cs="Calibri"/>
          <w:spacing w:val="-1"/>
          <w:sz w:val="20"/>
          <w:szCs w:val="20"/>
        </w:rPr>
        <w:t>wellbeing</w:t>
      </w:r>
      <w:proofErr w:type="gramEnd"/>
      <w:r w:rsidRPr="00A65CA7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A65CA7">
        <w:rPr>
          <w:rFonts w:ascii="Verdana" w:hAnsi="Verdana" w:cs="Calibri"/>
          <w:sz w:val="20"/>
          <w:szCs w:val="20"/>
        </w:rPr>
        <w:t>and</w:t>
      </w:r>
      <w:r w:rsidRPr="00A65CA7">
        <w:rPr>
          <w:rFonts w:ascii="Verdana" w:hAnsi="Verdana" w:cs="Calibri"/>
          <w:spacing w:val="-1"/>
          <w:sz w:val="20"/>
          <w:szCs w:val="20"/>
        </w:rPr>
        <w:t xml:space="preserve"> humanity</w:t>
      </w:r>
      <w:r w:rsidRPr="00A65CA7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A65CA7">
        <w:rPr>
          <w:rFonts w:ascii="Verdana" w:hAnsi="Verdana" w:cs="Calibri"/>
          <w:sz w:val="20"/>
          <w:szCs w:val="20"/>
        </w:rPr>
        <w:t>in</w:t>
      </w:r>
      <w:r w:rsidRPr="00A65CA7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A65CA7">
        <w:rPr>
          <w:rFonts w:ascii="Verdana" w:hAnsi="Verdana" w:cs="Calibri"/>
          <w:sz w:val="20"/>
          <w:szCs w:val="20"/>
        </w:rPr>
        <w:t xml:space="preserve">our </w:t>
      </w:r>
      <w:r w:rsidRPr="00A65CA7">
        <w:rPr>
          <w:rFonts w:ascii="Verdana" w:hAnsi="Verdana" w:cs="Calibri"/>
          <w:spacing w:val="-1"/>
          <w:sz w:val="20"/>
          <w:szCs w:val="20"/>
        </w:rPr>
        <w:t>community,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 xml:space="preserve">through </w:t>
      </w:r>
      <w:r w:rsidRPr="00A65CA7">
        <w:rPr>
          <w:rFonts w:ascii="Verdana" w:hAnsi="Verdana" w:cs="Calibri"/>
          <w:sz w:val="20"/>
          <w:szCs w:val="20"/>
        </w:rPr>
        <w:t>all of</w:t>
      </w:r>
      <w:r w:rsidRPr="00A65CA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A65CA7">
        <w:rPr>
          <w:rFonts w:ascii="Verdana" w:hAnsi="Verdana" w:cs="Calibri"/>
          <w:sz w:val="20"/>
          <w:szCs w:val="20"/>
        </w:rPr>
        <w:t>life’s</w:t>
      </w:r>
      <w:r w:rsidRPr="00A65CA7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A65CA7">
        <w:rPr>
          <w:rFonts w:ascii="Verdana" w:hAnsi="Verdana" w:cs="Calibri"/>
          <w:sz w:val="20"/>
          <w:szCs w:val="20"/>
        </w:rPr>
        <w:t>stages.</w:t>
      </w:r>
    </w:p>
    <w:p w14:paraId="082F60BE" w14:textId="77777777" w:rsidR="00965258" w:rsidRPr="00A65CA7" w:rsidRDefault="00965258" w:rsidP="00A65CA7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1C9F0C80" w14:textId="77777777" w:rsidR="00965258" w:rsidRPr="00A65CA7" w:rsidRDefault="00A65CA7" w:rsidP="00A65CA7">
      <w:pPr>
        <w:pStyle w:val="BodyText"/>
        <w:ind w:left="107" w:right="116" w:firstLine="0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b/>
          <w:spacing w:val="-1"/>
          <w:sz w:val="20"/>
          <w:szCs w:val="20"/>
        </w:rPr>
        <w:t>JOB</w:t>
      </w:r>
      <w:r w:rsidRPr="00A65CA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b/>
          <w:spacing w:val="-1"/>
          <w:sz w:val="20"/>
          <w:szCs w:val="20"/>
        </w:rPr>
        <w:t>SUMMARY:</w:t>
      </w:r>
      <w:r w:rsidRPr="00A65CA7">
        <w:rPr>
          <w:rFonts w:ascii="Verdana" w:hAnsi="Verdana"/>
          <w:b/>
          <w:sz w:val="20"/>
          <w:szCs w:val="20"/>
        </w:rPr>
        <w:t xml:space="preserve"> </w:t>
      </w:r>
      <w:r w:rsidRPr="00A65CA7">
        <w:rPr>
          <w:rFonts w:ascii="Verdana" w:hAnsi="Verdana"/>
          <w:b/>
          <w:spacing w:val="4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Responsible</w:t>
      </w:r>
      <w:r w:rsidRPr="00A65CA7">
        <w:rPr>
          <w:rFonts w:ascii="Verdana" w:hAnsi="Verdana"/>
          <w:sz w:val="20"/>
          <w:szCs w:val="20"/>
        </w:rPr>
        <w:t xml:space="preserve"> for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Human Resources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activities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related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to</w:t>
      </w:r>
      <w:r w:rsidRPr="00A65CA7">
        <w:rPr>
          <w:rFonts w:ascii="Verdana" w:hAnsi="Verdana"/>
          <w:spacing w:val="-1"/>
          <w:sz w:val="20"/>
          <w:szCs w:val="20"/>
        </w:rPr>
        <w:t xml:space="preserve"> recruiting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onboarding </w:t>
      </w:r>
      <w:r w:rsidRPr="00A65CA7">
        <w:rPr>
          <w:rFonts w:ascii="Verdana" w:hAnsi="Verdana"/>
          <w:spacing w:val="-2"/>
          <w:sz w:val="20"/>
          <w:szCs w:val="20"/>
        </w:rPr>
        <w:t>new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employees</w:t>
      </w:r>
      <w:r w:rsidRPr="00A65CA7">
        <w:rPr>
          <w:rFonts w:ascii="Verdana" w:hAnsi="Verdana"/>
          <w:spacing w:val="7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in</w:t>
      </w:r>
      <w:r w:rsidRPr="00A65CA7">
        <w:rPr>
          <w:rFonts w:ascii="Verdana" w:hAnsi="Verdana"/>
          <w:spacing w:val="-1"/>
          <w:sz w:val="20"/>
          <w:szCs w:val="20"/>
        </w:rPr>
        <w:t xml:space="preserve"> accordance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with </w:t>
      </w:r>
      <w:r w:rsidRPr="00A65CA7">
        <w:rPr>
          <w:rFonts w:ascii="Verdana" w:hAnsi="Verdana"/>
          <w:spacing w:val="-1"/>
          <w:sz w:val="20"/>
          <w:szCs w:val="20"/>
        </w:rPr>
        <w:t>federal,</w:t>
      </w:r>
      <w:r w:rsidRPr="00A65CA7">
        <w:rPr>
          <w:rFonts w:ascii="Verdana" w:hAnsi="Verdana"/>
          <w:sz w:val="20"/>
          <w:szCs w:val="20"/>
        </w:rPr>
        <w:t xml:space="preserve"> </w:t>
      </w:r>
      <w:proofErr w:type="gramStart"/>
      <w:r w:rsidRPr="00A65CA7">
        <w:rPr>
          <w:rFonts w:ascii="Verdana" w:hAnsi="Verdana"/>
          <w:spacing w:val="-1"/>
          <w:sz w:val="20"/>
          <w:szCs w:val="20"/>
        </w:rPr>
        <w:t>state</w:t>
      </w:r>
      <w:proofErr w:type="gramEnd"/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local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regulations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organizational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policies.</w:t>
      </w:r>
      <w:r w:rsidRPr="00A65CA7">
        <w:rPr>
          <w:rFonts w:ascii="Verdana" w:hAnsi="Verdana"/>
          <w:spacing w:val="4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Responsible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for</w:t>
      </w:r>
      <w:r w:rsidRPr="00A65CA7">
        <w:rPr>
          <w:rFonts w:ascii="Verdana" w:hAnsi="Verdana"/>
          <w:sz w:val="20"/>
          <w:szCs w:val="20"/>
        </w:rPr>
        <w:t xml:space="preserve"> all </w:t>
      </w:r>
      <w:r w:rsidRPr="00A65CA7">
        <w:rPr>
          <w:rFonts w:ascii="Verdana" w:hAnsi="Verdana"/>
          <w:spacing w:val="-1"/>
          <w:sz w:val="20"/>
          <w:szCs w:val="20"/>
        </w:rPr>
        <w:t>aspects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15"/>
          <w:sz w:val="20"/>
          <w:szCs w:val="20"/>
        </w:rPr>
        <w:t xml:space="preserve">     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the </w:t>
      </w:r>
      <w:r w:rsidRPr="00A65CA7">
        <w:rPr>
          <w:rFonts w:ascii="Verdana" w:hAnsi="Verdana"/>
          <w:spacing w:val="-1"/>
          <w:sz w:val="20"/>
          <w:szCs w:val="20"/>
        </w:rPr>
        <w:t>credentialing,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recredentialing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privileging processes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for</w:t>
      </w:r>
      <w:r w:rsidRPr="00A65CA7">
        <w:rPr>
          <w:rFonts w:ascii="Verdana" w:hAnsi="Verdana"/>
          <w:sz w:val="20"/>
          <w:szCs w:val="20"/>
        </w:rPr>
        <w:t xml:space="preserve"> all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medical,</w:t>
      </w:r>
      <w:r w:rsidRPr="00A65CA7">
        <w:rPr>
          <w:rFonts w:ascii="Verdana" w:hAnsi="Verdana"/>
          <w:sz w:val="20"/>
          <w:szCs w:val="20"/>
        </w:rPr>
        <w:t xml:space="preserve"> </w:t>
      </w:r>
      <w:proofErr w:type="gramStart"/>
      <w:r w:rsidRPr="00A65CA7">
        <w:rPr>
          <w:rFonts w:ascii="Verdana" w:hAnsi="Verdana"/>
          <w:spacing w:val="-1"/>
          <w:sz w:val="20"/>
          <w:szCs w:val="20"/>
        </w:rPr>
        <w:t>dental</w:t>
      </w:r>
      <w:proofErr w:type="gramEnd"/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behavioral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health</w:t>
      </w:r>
      <w:r w:rsidRPr="00A65CA7">
        <w:rPr>
          <w:rFonts w:ascii="Verdana" w:hAnsi="Verdana"/>
          <w:spacing w:val="75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providers delivering patient</w:t>
      </w:r>
      <w:r w:rsidRPr="00A65CA7">
        <w:rPr>
          <w:rFonts w:ascii="Verdana" w:hAnsi="Verdana"/>
          <w:sz w:val="20"/>
          <w:szCs w:val="20"/>
        </w:rPr>
        <w:t xml:space="preserve"> care,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ensuring timely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renewal</w:t>
      </w:r>
      <w:r w:rsidRPr="00A65CA7">
        <w:rPr>
          <w:rFonts w:ascii="Verdana" w:hAnsi="Verdana"/>
          <w:sz w:val="20"/>
          <w:szCs w:val="20"/>
        </w:rPr>
        <w:t xml:space="preserve"> of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licenses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certifications.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administrative</w:t>
      </w:r>
      <w:r w:rsidRPr="00A65CA7">
        <w:rPr>
          <w:rFonts w:ascii="Verdana" w:hAnsi="Verdana"/>
          <w:spacing w:val="8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support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for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the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team.</w:t>
      </w:r>
    </w:p>
    <w:p w14:paraId="1CAF5C2D" w14:textId="77777777" w:rsidR="00965258" w:rsidRPr="00A65CA7" w:rsidRDefault="00965258" w:rsidP="00A65CA7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0E6FDD61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ESSENTIAL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DUTIES </w:t>
      </w:r>
      <w:r w:rsidRPr="00A65CA7">
        <w:rPr>
          <w:rFonts w:ascii="Verdana" w:hAnsi="Verdana"/>
          <w:sz w:val="20"/>
          <w:szCs w:val="20"/>
        </w:rPr>
        <w:t>&amp;</w:t>
      </w:r>
      <w:r w:rsidRPr="00A65CA7">
        <w:rPr>
          <w:rFonts w:ascii="Verdana" w:hAnsi="Verdana"/>
          <w:spacing w:val="2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RESPONSIBILITIES</w:t>
      </w:r>
    </w:p>
    <w:p w14:paraId="748C7A19" w14:textId="77777777" w:rsidR="00965258" w:rsidRPr="00A65CA7" w:rsidRDefault="00A65CA7" w:rsidP="00A65CA7">
      <w:pPr>
        <w:ind w:left="107"/>
        <w:rPr>
          <w:rFonts w:ascii="Verdana" w:eastAsia="Calibri" w:hAnsi="Verdana" w:cs="Calibri"/>
          <w:sz w:val="20"/>
          <w:szCs w:val="20"/>
        </w:rPr>
      </w:pPr>
      <w:r w:rsidRPr="00A65CA7">
        <w:rPr>
          <w:rFonts w:ascii="Verdana" w:hAnsi="Verdana"/>
          <w:b/>
          <w:spacing w:val="-1"/>
          <w:sz w:val="20"/>
          <w:szCs w:val="20"/>
        </w:rPr>
        <w:t>Human Resources</w:t>
      </w:r>
    </w:p>
    <w:p w14:paraId="4C350333" w14:textId="77777777" w:rsidR="00965258" w:rsidRPr="00A65CA7" w:rsidRDefault="00A65CA7" w:rsidP="00A65CA7">
      <w:pPr>
        <w:pStyle w:val="BodyText"/>
        <w:ind w:left="107" w:firstLine="0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Administer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recruiting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onboarding activities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including:</w:t>
      </w:r>
    </w:p>
    <w:p w14:paraId="28C88795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Develop,</w:t>
      </w:r>
      <w:r w:rsidRPr="00A65CA7">
        <w:rPr>
          <w:rFonts w:ascii="Verdana" w:hAnsi="Verdana"/>
          <w:sz w:val="20"/>
          <w:szCs w:val="20"/>
        </w:rPr>
        <w:t xml:space="preserve"> </w:t>
      </w:r>
      <w:proofErr w:type="gramStart"/>
      <w:r w:rsidRPr="00A65CA7">
        <w:rPr>
          <w:rFonts w:ascii="Verdana" w:hAnsi="Verdana"/>
          <w:spacing w:val="-1"/>
          <w:sz w:val="20"/>
          <w:szCs w:val="20"/>
        </w:rPr>
        <w:t>write</w:t>
      </w:r>
      <w:proofErr w:type="gramEnd"/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maintain</w:t>
      </w:r>
      <w:r w:rsidRPr="00A65CA7">
        <w:rPr>
          <w:rFonts w:ascii="Verdana" w:hAnsi="Verdana"/>
          <w:sz w:val="20"/>
          <w:szCs w:val="20"/>
        </w:rPr>
        <w:t xml:space="preserve"> job</w:t>
      </w:r>
      <w:r w:rsidRPr="00A65CA7">
        <w:rPr>
          <w:rFonts w:ascii="Verdana" w:hAnsi="Verdana"/>
          <w:spacing w:val="-1"/>
          <w:sz w:val="20"/>
          <w:szCs w:val="20"/>
        </w:rPr>
        <w:t xml:space="preserve"> descriptions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job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postings.</w:t>
      </w:r>
    </w:p>
    <w:p w14:paraId="3006209E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9"/>
        <w:ind w:right="18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 xml:space="preserve">Post </w:t>
      </w:r>
      <w:r w:rsidRPr="00A65CA7">
        <w:rPr>
          <w:rFonts w:ascii="Verdana" w:hAnsi="Verdana"/>
          <w:sz w:val="20"/>
          <w:szCs w:val="20"/>
        </w:rPr>
        <w:t xml:space="preserve">open </w:t>
      </w:r>
      <w:r w:rsidRPr="00A65CA7">
        <w:rPr>
          <w:rFonts w:ascii="Verdana" w:hAnsi="Verdana"/>
          <w:spacing w:val="-1"/>
          <w:sz w:val="20"/>
          <w:szCs w:val="20"/>
        </w:rPr>
        <w:t>p</w:t>
      </w:r>
      <w:r w:rsidRPr="00A65CA7">
        <w:rPr>
          <w:rFonts w:ascii="Verdana" w:hAnsi="Verdana"/>
          <w:spacing w:val="-1"/>
          <w:sz w:val="20"/>
          <w:szCs w:val="20"/>
        </w:rPr>
        <w:t>ositions</w:t>
      </w:r>
      <w:r w:rsidRPr="00A65CA7">
        <w:rPr>
          <w:rFonts w:ascii="Verdana" w:hAnsi="Verdana"/>
          <w:sz w:val="20"/>
          <w:szCs w:val="20"/>
        </w:rPr>
        <w:t xml:space="preserve"> on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appropriate websites,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monitor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screen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applications,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correspond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with and</w:t>
      </w:r>
      <w:r w:rsidRPr="00A65CA7">
        <w:rPr>
          <w:rFonts w:ascii="Verdana" w:hAnsi="Verdana"/>
          <w:spacing w:val="-1"/>
          <w:sz w:val="20"/>
          <w:szCs w:val="20"/>
        </w:rPr>
        <w:t xml:space="preserve"> track</w:t>
      </w:r>
      <w:r w:rsidRPr="00A65CA7">
        <w:rPr>
          <w:rFonts w:ascii="Verdana" w:hAnsi="Verdana"/>
          <w:spacing w:val="65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candidates,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follow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up </w:t>
      </w:r>
      <w:r w:rsidRPr="00A65CA7">
        <w:rPr>
          <w:rFonts w:ascii="Verdana" w:hAnsi="Verdana"/>
          <w:sz w:val="20"/>
          <w:szCs w:val="20"/>
        </w:rPr>
        <w:t>as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needed.</w:t>
      </w:r>
    </w:p>
    <w:p w14:paraId="761E1DCB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6"/>
        <w:ind w:right="664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Conduct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initial phone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interviews,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schedule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team-based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other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interviews,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conduct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reference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</w:t>
      </w:r>
      <w:r w:rsidRPr="00A65CA7">
        <w:rPr>
          <w:rFonts w:ascii="Verdana" w:hAnsi="Verdana"/>
          <w:spacing w:val="7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background checks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prepare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offer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letters.</w:t>
      </w:r>
    </w:p>
    <w:p w14:paraId="7C69F120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105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Schedule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and conduct onboarding </w:t>
      </w:r>
      <w:r w:rsidRPr="00A65CA7">
        <w:rPr>
          <w:rFonts w:ascii="Verdana" w:hAnsi="Verdana"/>
          <w:sz w:val="20"/>
          <w:szCs w:val="20"/>
        </w:rPr>
        <w:t xml:space="preserve">of </w:t>
      </w:r>
      <w:r w:rsidRPr="00A65CA7">
        <w:rPr>
          <w:rFonts w:ascii="Verdana" w:hAnsi="Verdana"/>
          <w:spacing w:val="-1"/>
          <w:sz w:val="20"/>
          <w:szCs w:val="20"/>
        </w:rPr>
        <w:t>new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employees,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ensure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compliance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with </w:t>
      </w:r>
      <w:r w:rsidRPr="00A65CA7">
        <w:rPr>
          <w:rFonts w:ascii="Verdana" w:hAnsi="Verdana"/>
          <w:spacing w:val="-1"/>
          <w:sz w:val="20"/>
          <w:szCs w:val="20"/>
        </w:rPr>
        <w:t>Federal Qualified</w:t>
      </w:r>
      <w:r w:rsidRPr="00A65CA7">
        <w:rPr>
          <w:rFonts w:ascii="Verdana" w:hAnsi="Verdana"/>
          <w:spacing w:val="6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Healthcare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(FQHC)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requirements.</w:t>
      </w:r>
    </w:p>
    <w:p w14:paraId="0754468C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9"/>
        <w:ind w:right="664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Process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required new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hire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documents,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including through payroll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1"/>
          <w:sz w:val="20"/>
          <w:szCs w:val="20"/>
        </w:rPr>
        <w:t xml:space="preserve"> HRIS,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as </w:t>
      </w:r>
      <w:r w:rsidRPr="00A65CA7">
        <w:rPr>
          <w:rFonts w:ascii="Verdana" w:hAnsi="Verdana"/>
          <w:spacing w:val="-1"/>
          <w:sz w:val="20"/>
          <w:szCs w:val="20"/>
        </w:rPr>
        <w:t>well</w:t>
      </w:r>
      <w:r w:rsidRPr="00A65CA7">
        <w:rPr>
          <w:rFonts w:ascii="Verdana" w:hAnsi="Verdana"/>
          <w:sz w:val="20"/>
          <w:szCs w:val="20"/>
        </w:rPr>
        <w:t xml:space="preserve"> as</w:t>
      </w:r>
      <w:r w:rsidRPr="00A65CA7">
        <w:rPr>
          <w:rFonts w:ascii="Verdana" w:hAnsi="Verdana"/>
          <w:spacing w:val="-1"/>
          <w:sz w:val="20"/>
          <w:szCs w:val="20"/>
        </w:rPr>
        <w:t xml:space="preserve"> veri</w:t>
      </w:r>
      <w:r w:rsidRPr="00A65CA7">
        <w:rPr>
          <w:rFonts w:ascii="Verdana" w:hAnsi="Verdana"/>
          <w:spacing w:val="-1"/>
          <w:sz w:val="20"/>
          <w:szCs w:val="20"/>
        </w:rPr>
        <w:t xml:space="preserve">fication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8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completion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of </w:t>
      </w:r>
      <w:r w:rsidRPr="00A65CA7">
        <w:rPr>
          <w:rFonts w:ascii="Verdana" w:hAnsi="Verdana"/>
          <w:spacing w:val="-1"/>
          <w:sz w:val="20"/>
          <w:szCs w:val="20"/>
        </w:rPr>
        <w:t>Forms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I-9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and</w:t>
      </w:r>
      <w:r w:rsidRPr="00A65CA7">
        <w:rPr>
          <w:rFonts w:ascii="Verdana" w:hAnsi="Verdana"/>
          <w:spacing w:val="-1"/>
          <w:sz w:val="20"/>
          <w:szCs w:val="20"/>
        </w:rPr>
        <w:t xml:space="preserve"> maintenance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of </w:t>
      </w:r>
      <w:r w:rsidRPr="00A65CA7">
        <w:rPr>
          <w:rFonts w:ascii="Verdana" w:hAnsi="Verdana"/>
          <w:spacing w:val="-1"/>
          <w:sz w:val="20"/>
          <w:szCs w:val="20"/>
        </w:rPr>
        <w:t>I-9 files.</w:t>
      </w:r>
    </w:p>
    <w:p w14:paraId="47232E51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6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Prepare,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proofErr w:type="gramStart"/>
      <w:r w:rsidRPr="00A65CA7">
        <w:rPr>
          <w:rFonts w:ascii="Verdana" w:hAnsi="Verdana"/>
          <w:spacing w:val="-1"/>
          <w:sz w:val="20"/>
          <w:szCs w:val="20"/>
        </w:rPr>
        <w:t>maintain</w:t>
      </w:r>
      <w:proofErr w:type="gramEnd"/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purge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employee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files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in </w:t>
      </w:r>
      <w:r w:rsidRPr="00A65CA7">
        <w:rPr>
          <w:rFonts w:ascii="Verdana" w:hAnsi="Verdana"/>
          <w:spacing w:val="-1"/>
          <w:sz w:val="20"/>
          <w:szCs w:val="20"/>
        </w:rPr>
        <w:t>accordance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with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retention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requirements.</w:t>
      </w:r>
    </w:p>
    <w:p w14:paraId="2BB4C1E1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Confer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with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or is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guided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by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appropriate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managers</w:t>
      </w:r>
      <w:r w:rsidRPr="00A65CA7">
        <w:rPr>
          <w:rFonts w:ascii="Verdana" w:hAnsi="Verdana"/>
          <w:sz w:val="20"/>
          <w:szCs w:val="20"/>
        </w:rPr>
        <w:t xml:space="preserve"> in </w:t>
      </w:r>
      <w:r w:rsidRPr="00A65CA7">
        <w:rPr>
          <w:rFonts w:ascii="Verdana" w:hAnsi="Verdana"/>
          <w:spacing w:val="-1"/>
          <w:sz w:val="20"/>
          <w:szCs w:val="20"/>
        </w:rPr>
        <w:t>all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aspects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recruiting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onboarding.</w:t>
      </w:r>
    </w:p>
    <w:p w14:paraId="507E9028" w14:textId="77777777" w:rsidR="00965258" w:rsidRPr="00A65CA7" w:rsidRDefault="00965258" w:rsidP="00A65CA7">
      <w:pPr>
        <w:spacing w:before="1"/>
        <w:rPr>
          <w:rFonts w:ascii="Verdana" w:eastAsia="Calibri" w:hAnsi="Verdana" w:cs="Calibri"/>
          <w:sz w:val="20"/>
          <w:szCs w:val="20"/>
        </w:rPr>
      </w:pPr>
    </w:p>
    <w:p w14:paraId="226D29F2" w14:textId="77777777" w:rsidR="00965258" w:rsidRPr="00A65CA7" w:rsidRDefault="00A65CA7" w:rsidP="00A65CA7">
      <w:pPr>
        <w:pStyle w:val="BodyText"/>
        <w:ind w:left="107" w:firstLine="0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Support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other</w:t>
      </w:r>
      <w:r w:rsidRPr="00A65CA7">
        <w:rPr>
          <w:rFonts w:ascii="Verdana" w:hAnsi="Verdana"/>
          <w:sz w:val="20"/>
          <w:szCs w:val="20"/>
        </w:rPr>
        <w:t xml:space="preserve"> HR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activities</w:t>
      </w:r>
      <w:r w:rsidRPr="00A65CA7">
        <w:rPr>
          <w:rFonts w:ascii="Verdana" w:hAnsi="Verdana"/>
          <w:spacing w:val="-5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including:</w:t>
      </w:r>
    </w:p>
    <w:p w14:paraId="50EEF378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Maintain accurate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up-to-date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human resource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files,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records,</w:t>
      </w:r>
      <w:r w:rsidRPr="00A65CA7">
        <w:rPr>
          <w:rFonts w:ascii="Verdana" w:hAnsi="Verdana"/>
          <w:spacing w:val="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documentation.</w:t>
      </w:r>
    </w:p>
    <w:p w14:paraId="79FF122A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440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Assist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with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planning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execution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special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events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such</w:t>
      </w:r>
      <w:r w:rsidRPr="00A65CA7">
        <w:rPr>
          <w:rFonts w:ascii="Verdana" w:hAnsi="Verdana"/>
          <w:sz w:val="20"/>
          <w:szCs w:val="20"/>
        </w:rPr>
        <w:t xml:space="preserve"> as </w:t>
      </w:r>
      <w:r w:rsidRPr="00A65CA7">
        <w:rPr>
          <w:rFonts w:ascii="Verdana" w:hAnsi="Verdana"/>
          <w:spacing w:val="-1"/>
          <w:sz w:val="20"/>
          <w:szCs w:val="20"/>
        </w:rPr>
        <w:t>benefits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enrollment,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staff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retreat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and </w:t>
      </w:r>
      <w:r w:rsidRPr="00A65CA7">
        <w:rPr>
          <w:rFonts w:ascii="Verdana" w:hAnsi="Verdana"/>
          <w:spacing w:val="-2"/>
          <w:sz w:val="20"/>
          <w:szCs w:val="20"/>
        </w:rPr>
        <w:t>staff</w:t>
      </w:r>
      <w:r w:rsidRPr="00A65CA7">
        <w:rPr>
          <w:rFonts w:ascii="Verdana" w:hAnsi="Verdana"/>
          <w:spacing w:val="70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appreciation.</w:t>
      </w:r>
    </w:p>
    <w:p w14:paraId="4968D1B7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Support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facilitate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leadership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management trainings.</w:t>
      </w:r>
    </w:p>
    <w:p w14:paraId="55422814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 xml:space="preserve">Serve </w:t>
      </w:r>
      <w:r w:rsidRPr="00A65CA7">
        <w:rPr>
          <w:rFonts w:ascii="Verdana" w:hAnsi="Verdana"/>
          <w:sz w:val="20"/>
          <w:szCs w:val="20"/>
        </w:rPr>
        <w:t xml:space="preserve">as </w:t>
      </w:r>
      <w:r w:rsidRPr="00A65CA7">
        <w:rPr>
          <w:rFonts w:ascii="Verdana" w:hAnsi="Verdana"/>
          <w:spacing w:val="-1"/>
          <w:sz w:val="20"/>
          <w:szCs w:val="20"/>
        </w:rPr>
        <w:t>point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person for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timecards</w:t>
      </w:r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serve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as </w:t>
      </w:r>
      <w:r w:rsidRPr="00A65CA7">
        <w:rPr>
          <w:rFonts w:ascii="Verdana" w:hAnsi="Verdana"/>
          <w:spacing w:val="-1"/>
          <w:sz w:val="20"/>
          <w:szCs w:val="20"/>
        </w:rPr>
        <w:t>back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up </w:t>
      </w:r>
      <w:r w:rsidRPr="00A65CA7">
        <w:rPr>
          <w:rFonts w:ascii="Verdana" w:hAnsi="Verdana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payroll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as </w:t>
      </w:r>
      <w:r w:rsidRPr="00A65CA7">
        <w:rPr>
          <w:rFonts w:ascii="Verdana" w:hAnsi="Verdana"/>
          <w:spacing w:val="-1"/>
          <w:sz w:val="20"/>
          <w:szCs w:val="20"/>
        </w:rPr>
        <w:t>needed.</w:t>
      </w:r>
    </w:p>
    <w:p w14:paraId="660875DC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Assist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with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projects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needed.</w:t>
      </w:r>
    </w:p>
    <w:p w14:paraId="6D9E56A8" w14:textId="77777777" w:rsidR="00965258" w:rsidRPr="00A65CA7" w:rsidRDefault="00965258" w:rsidP="00A65CA7">
      <w:pPr>
        <w:spacing w:before="10"/>
        <w:rPr>
          <w:rFonts w:ascii="Verdana" w:eastAsia="Calibri" w:hAnsi="Verdana" w:cs="Calibri"/>
          <w:sz w:val="20"/>
          <w:szCs w:val="20"/>
        </w:rPr>
      </w:pPr>
    </w:p>
    <w:p w14:paraId="6E6F4DC9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Credentialing</w:t>
      </w:r>
    </w:p>
    <w:p w14:paraId="3F080172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664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Responsible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for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organizing,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maintaining,</w:t>
      </w:r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verifyin</w:t>
      </w:r>
      <w:r w:rsidRPr="00A65CA7">
        <w:rPr>
          <w:rFonts w:ascii="Verdana" w:hAnsi="Verdana"/>
          <w:spacing w:val="-1"/>
          <w:sz w:val="20"/>
          <w:szCs w:val="20"/>
        </w:rPr>
        <w:t>g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all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aspects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the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 process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for</w:t>
      </w:r>
      <w:r w:rsidRPr="00A65CA7">
        <w:rPr>
          <w:rFonts w:ascii="Verdana" w:hAnsi="Verdana"/>
          <w:spacing w:val="7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healthcare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practitioners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in</w:t>
      </w:r>
      <w:r w:rsidRPr="00A65CA7">
        <w:rPr>
          <w:rFonts w:ascii="Verdana" w:hAnsi="Verdana"/>
          <w:spacing w:val="-6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compliance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with </w:t>
      </w:r>
      <w:r w:rsidRPr="00A65CA7">
        <w:rPr>
          <w:rFonts w:ascii="Verdana" w:hAnsi="Verdana"/>
          <w:spacing w:val="-1"/>
          <w:sz w:val="20"/>
          <w:szCs w:val="20"/>
        </w:rPr>
        <w:t>FQHC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standards</w:t>
      </w:r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all </w:t>
      </w:r>
      <w:r w:rsidRPr="00A65CA7">
        <w:rPr>
          <w:rFonts w:ascii="Verdana" w:hAnsi="Verdana"/>
          <w:spacing w:val="-1"/>
          <w:sz w:val="20"/>
          <w:szCs w:val="20"/>
        </w:rPr>
        <w:t>legal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regulatory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policies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</w:t>
      </w:r>
      <w:r w:rsidRPr="00A65CA7">
        <w:rPr>
          <w:rFonts w:ascii="Verdana" w:hAnsi="Verdana"/>
          <w:spacing w:val="69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procedures.</w:t>
      </w:r>
    </w:p>
    <w:p w14:paraId="312C3BC5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726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Research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gather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data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for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complete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credentialing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recredentialing applications;</w:t>
      </w:r>
      <w:r w:rsidRPr="00A65CA7">
        <w:rPr>
          <w:rFonts w:ascii="Verdana" w:hAnsi="Verdana"/>
          <w:spacing w:val="86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monitor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applications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follow-up </w:t>
      </w:r>
      <w:r w:rsidRPr="00A65CA7">
        <w:rPr>
          <w:rFonts w:ascii="Verdana" w:hAnsi="Verdana"/>
          <w:sz w:val="20"/>
          <w:szCs w:val="20"/>
        </w:rPr>
        <w:t xml:space="preserve">as </w:t>
      </w:r>
      <w:r w:rsidRPr="00A65CA7">
        <w:rPr>
          <w:rFonts w:ascii="Verdana" w:hAnsi="Verdana"/>
          <w:spacing w:val="-1"/>
          <w:sz w:val="20"/>
          <w:szCs w:val="20"/>
        </w:rPr>
        <w:t>needed.</w:t>
      </w:r>
    </w:p>
    <w:p w14:paraId="08FDC7BE" w14:textId="77777777" w:rsidR="00965258" w:rsidRPr="00A65CA7" w:rsidRDefault="00965258" w:rsidP="00A65CA7">
      <w:pPr>
        <w:rPr>
          <w:rFonts w:ascii="Verdana" w:hAnsi="Verdana"/>
          <w:sz w:val="20"/>
          <w:szCs w:val="20"/>
        </w:rPr>
        <w:sectPr w:rsidR="00965258" w:rsidRPr="00A65CA7">
          <w:type w:val="continuous"/>
          <w:pgSz w:w="12240" w:h="15840"/>
          <w:pgMar w:top="960" w:right="900" w:bottom="280" w:left="900" w:header="720" w:footer="720" w:gutter="0"/>
          <w:cols w:space="720"/>
        </w:sectPr>
      </w:pPr>
    </w:p>
    <w:p w14:paraId="0AE468F7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47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lastRenderedPageBreak/>
        <w:t>Audit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paperwork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such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as </w:t>
      </w:r>
      <w:r w:rsidRPr="00A65CA7">
        <w:rPr>
          <w:rFonts w:ascii="Verdana" w:hAnsi="Verdana"/>
          <w:spacing w:val="-1"/>
          <w:sz w:val="20"/>
          <w:szCs w:val="20"/>
        </w:rPr>
        <w:t>applications</w:t>
      </w:r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licensing documentation for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accuracy.</w:t>
      </w:r>
    </w:p>
    <w:p w14:paraId="779B9442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9"/>
        <w:ind w:right="287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Maintain copies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current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state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licenses,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DEA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certificates,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malpractice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coverage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and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other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required</w:t>
      </w:r>
      <w:r w:rsidRPr="00A65CA7">
        <w:rPr>
          <w:rFonts w:ascii="Verdana" w:hAnsi="Verdana"/>
          <w:spacing w:val="9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 documents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for</w:t>
      </w:r>
      <w:r w:rsidRPr="00A65CA7">
        <w:rPr>
          <w:rFonts w:ascii="Verdana" w:hAnsi="Verdana"/>
          <w:sz w:val="20"/>
          <w:szCs w:val="20"/>
        </w:rPr>
        <w:t xml:space="preserve"> all</w:t>
      </w:r>
      <w:r w:rsidRPr="00A65CA7">
        <w:rPr>
          <w:rFonts w:ascii="Verdana" w:hAnsi="Verdana"/>
          <w:spacing w:val="-1"/>
          <w:sz w:val="20"/>
          <w:szCs w:val="20"/>
        </w:rPr>
        <w:t xml:space="preserve"> providers.</w:t>
      </w:r>
    </w:p>
    <w:p w14:paraId="2693A196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6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Maintains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contract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files.</w:t>
      </w:r>
    </w:p>
    <w:p w14:paraId="08AAC9D8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Set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up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maintain provider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information </w:t>
      </w:r>
      <w:r w:rsidRPr="00A65CA7">
        <w:rPr>
          <w:rFonts w:ascii="Verdana" w:hAnsi="Verdana"/>
          <w:sz w:val="20"/>
          <w:szCs w:val="20"/>
        </w:rPr>
        <w:t>in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online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 database.</w:t>
      </w:r>
    </w:p>
    <w:p w14:paraId="1B0E087C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Track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license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certification expirations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for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all </w:t>
      </w:r>
      <w:r w:rsidRPr="00A65CA7">
        <w:rPr>
          <w:rFonts w:ascii="Verdana" w:hAnsi="Verdana"/>
          <w:spacing w:val="-1"/>
          <w:sz w:val="20"/>
          <w:szCs w:val="20"/>
        </w:rPr>
        <w:t>providers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ensure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timely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renewals.</w:t>
      </w:r>
    </w:p>
    <w:p w14:paraId="04684C8D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Process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applications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for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appointment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1"/>
          <w:sz w:val="20"/>
          <w:szCs w:val="20"/>
        </w:rPr>
        <w:t xml:space="preserve"> reappointment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privileges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the </w:t>
      </w:r>
      <w:r w:rsidRPr="00A65CA7">
        <w:rPr>
          <w:rFonts w:ascii="Verdana" w:hAnsi="Verdana"/>
          <w:spacing w:val="-1"/>
          <w:sz w:val="20"/>
          <w:szCs w:val="20"/>
        </w:rPr>
        <w:t>appropriate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agencies.</w:t>
      </w:r>
    </w:p>
    <w:p w14:paraId="304D65FC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Ensure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 Policy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Procedure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is </w:t>
      </w:r>
      <w:r w:rsidRPr="00A65CA7">
        <w:rPr>
          <w:rFonts w:ascii="Verdana" w:hAnsi="Verdana"/>
          <w:spacing w:val="-1"/>
          <w:sz w:val="20"/>
          <w:szCs w:val="20"/>
        </w:rPr>
        <w:t>followed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make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suggestions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for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updates</w:t>
      </w:r>
      <w:r w:rsidRPr="00A65CA7">
        <w:rPr>
          <w:rFonts w:ascii="Verdana" w:hAnsi="Verdana"/>
          <w:sz w:val="20"/>
          <w:szCs w:val="20"/>
        </w:rPr>
        <w:t xml:space="preserve"> as </w:t>
      </w:r>
      <w:r w:rsidRPr="00A65CA7">
        <w:rPr>
          <w:rFonts w:ascii="Verdana" w:hAnsi="Verdana"/>
          <w:spacing w:val="-1"/>
          <w:sz w:val="20"/>
          <w:szCs w:val="20"/>
        </w:rPr>
        <w:t>needed.</w:t>
      </w:r>
    </w:p>
    <w:p w14:paraId="244E4732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Provide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credentialing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privileging verification</w:t>
      </w:r>
      <w:r w:rsidRPr="00A65CA7">
        <w:rPr>
          <w:rFonts w:ascii="Verdana" w:hAnsi="Verdana"/>
          <w:spacing w:val="-1"/>
          <w:sz w:val="20"/>
          <w:szCs w:val="20"/>
        </w:rPr>
        <w:t>s.</w:t>
      </w:r>
    </w:p>
    <w:p w14:paraId="6A0E0A0D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Maintain confidentiality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information.</w:t>
      </w:r>
    </w:p>
    <w:p w14:paraId="37A47A1A" w14:textId="77777777" w:rsidR="00965258" w:rsidRPr="00A65CA7" w:rsidRDefault="00965258" w:rsidP="00A65CA7">
      <w:pPr>
        <w:rPr>
          <w:rFonts w:ascii="Verdana" w:eastAsia="Calibri" w:hAnsi="Verdana" w:cs="Calibri"/>
          <w:sz w:val="20"/>
          <w:szCs w:val="20"/>
        </w:rPr>
      </w:pPr>
    </w:p>
    <w:p w14:paraId="3BED0812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OTHER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DUTIES AND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RESPONSIBILITIES:</w:t>
      </w:r>
    </w:p>
    <w:p w14:paraId="0F5B5F1A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z w:val="20"/>
          <w:szCs w:val="20"/>
        </w:rPr>
        <w:t>Attend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required internal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meetings,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trainings,</w:t>
      </w:r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events.</w:t>
      </w:r>
    </w:p>
    <w:p w14:paraId="3F5C23A4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Other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duties</w:t>
      </w:r>
      <w:r w:rsidRPr="00A65CA7">
        <w:rPr>
          <w:rFonts w:ascii="Verdana" w:hAnsi="Verdana"/>
          <w:sz w:val="20"/>
          <w:szCs w:val="20"/>
        </w:rPr>
        <w:t xml:space="preserve"> as </w:t>
      </w:r>
      <w:r w:rsidRPr="00A65CA7">
        <w:rPr>
          <w:rFonts w:ascii="Verdana" w:hAnsi="Verdana"/>
          <w:spacing w:val="-1"/>
          <w:sz w:val="20"/>
          <w:szCs w:val="20"/>
        </w:rPr>
        <w:t>assigned.</w:t>
      </w:r>
    </w:p>
    <w:p w14:paraId="4CD01116" w14:textId="77777777" w:rsidR="00965258" w:rsidRPr="00A65CA7" w:rsidRDefault="00965258" w:rsidP="00A65CA7">
      <w:pPr>
        <w:rPr>
          <w:rFonts w:ascii="Verdana" w:eastAsia="Calibri" w:hAnsi="Verdana" w:cs="Calibri"/>
          <w:sz w:val="20"/>
          <w:szCs w:val="20"/>
        </w:rPr>
      </w:pPr>
    </w:p>
    <w:p w14:paraId="652C4FE8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EDUCATION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EXPERIENCE:</w:t>
      </w:r>
    </w:p>
    <w:p w14:paraId="70026C18" w14:textId="77777777" w:rsidR="00965258" w:rsidRPr="00A65CA7" w:rsidRDefault="00A65CA7" w:rsidP="00A65CA7">
      <w:pPr>
        <w:ind w:left="107"/>
        <w:rPr>
          <w:rFonts w:ascii="Verdana" w:eastAsia="Calibri" w:hAnsi="Verdana" w:cs="Calibri"/>
          <w:sz w:val="20"/>
          <w:szCs w:val="20"/>
        </w:rPr>
      </w:pPr>
      <w:r w:rsidRPr="00A65CA7">
        <w:rPr>
          <w:rFonts w:ascii="Verdana" w:hAnsi="Verdana"/>
          <w:b/>
          <w:spacing w:val="-1"/>
          <w:sz w:val="20"/>
          <w:szCs w:val="20"/>
        </w:rPr>
        <w:t>Minimum Education:</w:t>
      </w:r>
    </w:p>
    <w:p w14:paraId="27F9B561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 w:cs="Calibri"/>
          <w:sz w:val="20"/>
          <w:szCs w:val="20"/>
        </w:rPr>
      </w:pPr>
      <w:r w:rsidRPr="00A65CA7">
        <w:rPr>
          <w:rFonts w:ascii="Verdana" w:hAnsi="Verdana" w:cs="Calibri"/>
          <w:spacing w:val="-1"/>
          <w:sz w:val="20"/>
          <w:szCs w:val="20"/>
        </w:rPr>
        <w:t>Bachelor’s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degree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(or</w:t>
      </w:r>
      <w:r w:rsidRPr="00A65CA7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equivalent)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required,</w:t>
      </w:r>
      <w:r w:rsidRPr="00A65CA7">
        <w:rPr>
          <w:rFonts w:ascii="Verdana" w:hAnsi="Verdana" w:cs="Calibri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preferably</w:t>
      </w:r>
      <w:r w:rsidRPr="00A65CA7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A65CA7">
        <w:rPr>
          <w:rFonts w:ascii="Verdana" w:hAnsi="Verdana" w:cs="Calibri"/>
          <w:sz w:val="20"/>
          <w:szCs w:val="20"/>
        </w:rPr>
        <w:t>in</w:t>
      </w:r>
      <w:r w:rsidRPr="00A65CA7">
        <w:rPr>
          <w:rFonts w:ascii="Verdana" w:hAnsi="Verdana" w:cs="Calibri"/>
          <w:spacing w:val="-1"/>
          <w:sz w:val="20"/>
          <w:szCs w:val="20"/>
        </w:rPr>
        <w:t xml:space="preserve"> Human Resource</w:t>
      </w:r>
      <w:r w:rsidRPr="00A65CA7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Management,</w:t>
      </w:r>
      <w:r w:rsidRPr="00A65CA7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A65CA7">
        <w:rPr>
          <w:rFonts w:ascii="Verdana" w:hAnsi="Verdana" w:cs="Calibri"/>
          <w:spacing w:val="-1"/>
          <w:sz w:val="20"/>
          <w:szCs w:val="20"/>
        </w:rPr>
        <w:t>Workforce</w:t>
      </w:r>
    </w:p>
    <w:p w14:paraId="31B00A01" w14:textId="77777777" w:rsidR="00965258" w:rsidRPr="00A65CA7" w:rsidRDefault="00A65CA7" w:rsidP="00A65CA7">
      <w:pPr>
        <w:pStyle w:val="BodyText"/>
        <w:ind w:firstLine="0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Development, Human Services,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Organizational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Management,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Leadership,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or </w:t>
      </w:r>
      <w:r w:rsidRPr="00A65CA7">
        <w:rPr>
          <w:rFonts w:ascii="Verdana" w:hAnsi="Verdana"/>
          <w:spacing w:val="-1"/>
          <w:sz w:val="20"/>
          <w:szCs w:val="20"/>
        </w:rPr>
        <w:t>related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field.</w:t>
      </w:r>
    </w:p>
    <w:p w14:paraId="497C91F1" w14:textId="77777777" w:rsidR="00965258" w:rsidRPr="00A65CA7" w:rsidRDefault="00965258" w:rsidP="00A65CA7">
      <w:pPr>
        <w:spacing w:before="10"/>
        <w:rPr>
          <w:rFonts w:ascii="Verdana" w:eastAsia="Calibri" w:hAnsi="Verdana" w:cs="Calibri"/>
          <w:sz w:val="20"/>
          <w:szCs w:val="20"/>
        </w:rPr>
      </w:pPr>
    </w:p>
    <w:p w14:paraId="4AF7B2A0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Minimum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Experience:</w:t>
      </w:r>
    </w:p>
    <w:p w14:paraId="1B8C896E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z w:val="20"/>
          <w:szCs w:val="20"/>
        </w:rPr>
        <w:t>Two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A65CA7">
        <w:rPr>
          <w:rFonts w:ascii="Verdana" w:hAnsi="Verdana"/>
          <w:spacing w:val="-1"/>
          <w:sz w:val="20"/>
          <w:szCs w:val="20"/>
        </w:rPr>
        <w:t>years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experience</w:t>
      </w:r>
      <w:proofErr w:type="spellEnd"/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working </w:t>
      </w:r>
      <w:r w:rsidRPr="00A65CA7">
        <w:rPr>
          <w:rFonts w:ascii="Verdana" w:hAnsi="Verdana"/>
          <w:sz w:val="20"/>
          <w:szCs w:val="20"/>
        </w:rPr>
        <w:t xml:space="preserve">in </w:t>
      </w:r>
      <w:r w:rsidRPr="00A65CA7">
        <w:rPr>
          <w:rFonts w:ascii="Verdana" w:hAnsi="Verdana"/>
          <w:spacing w:val="-1"/>
          <w:sz w:val="20"/>
          <w:szCs w:val="20"/>
        </w:rPr>
        <w:t>human resources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required.</w:t>
      </w:r>
    </w:p>
    <w:p w14:paraId="79810A9D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55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 xml:space="preserve">Three </w:t>
      </w:r>
      <w:r w:rsidRPr="00A65CA7">
        <w:rPr>
          <w:rFonts w:ascii="Verdana" w:hAnsi="Verdana"/>
          <w:sz w:val="20"/>
          <w:szCs w:val="20"/>
        </w:rPr>
        <w:t>years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experience,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including specific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experience</w:t>
      </w:r>
      <w:r w:rsidRPr="00A65CA7">
        <w:rPr>
          <w:rFonts w:ascii="Verdana" w:hAnsi="Verdana"/>
          <w:sz w:val="20"/>
          <w:szCs w:val="20"/>
        </w:rPr>
        <w:t xml:space="preserve"> in</w:t>
      </w:r>
      <w:r w:rsidRPr="00A65CA7">
        <w:rPr>
          <w:rFonts w:ascii="Verdana" w:hAnsi="Verdana"/>
          <w:spacing w:val="-1"/>
          <w:sz w:val="20"/>
          <w:szCs w:val="20"/>
        </w:rPr>
        <w:t xml:space="preserve"> recruiting,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onboarding,</w:t>
      </w:r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organizational</w:t>
      </w:r>
      <w:r w:rsidRPr="00A65CA7">
        <w:rPr>
          <w:rFonts w:ascii="Verdana" w:hAnsi="Verdana"/>
          <w:spacing w:val="5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development, preferred.</w:t>
      </w:r>
    </w:p>
    <w:p w14:paraId="66811814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Healthcare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experience and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 preferred.</w:t>
      </w:r>
    </w:p>
    <w:p w14:paraId="0185989A" w14:textId="77777777" w:rsidR="00965258" w:rsidRPr="00A65CA7" w:rsidRDefault="00965258" w:rsidP="00A65CA7">
      <w:pPr>
        <w:spacing w:before="10"/>
        <w:rPr>
          <w:rFonts w:ascii="Verdana" w:eastAsia="Calibri" w:hAnsi="Verdana" w:cs="Calibri"/>
          <w:sz w:val="20"/>
          <w:szCs w:val="20"/>
        </w:rPr>
      </w:pPr>
    </w:p>
    <w:p w14:paraId="7D3BFD8B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Certification:</w:t>
      </w:r>
    </w:p>
    <w:p w14:paraId="017AC725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SHRM-CP,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SHRM-SCP,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or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PHR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preferred.</w:t>
      </w:r>
    </w:p>
    <w:p w14:paraId="5E368904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55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Registered</w:t>
      </w:r>
      <w:r w:rsidRPr="00A65CA7">
        <w:rPr>
          <w:rFonts w:ascii="Verdana" w:hAnsi="Verdana"/>
          <w:sz w:val="20"/>
          <w:szCs w:val="20"/>
        </w:rPr>
        <w:t xml:space="preserve"> Health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Information Technician (RHIT)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or </w:t>
      </w:r>
      <w:r w:rsidRPr="00A65CA7">
        <w:rPr>
          <w:rFonts w:ascii="Verdana" w:hAnsi="Verdana"/>
          <w:spacing w:val="-1"/>
          <w:sz w:val="20"/>
          <w:szCs w:val="20"/>
        </w:rPr>
        <w:t>Certified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 Specialist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(CPCS)</w:t>
      </w:r>
      <w:r w:rsidRPr="00A65CA7">
        <w:rPr>
          <w:rFonts w:ascii="Verdana" w:hAnsi="Verdana"/>
          <w:spacing w:val="80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preferred.</w:t>
      </w:r>
    </w:p>
    <w:p w14:paraId="6D334F98" w14:textId="77777777" w:rsidR="00965258" w:rsidRPr="00A65CA7" w:rsidRDefault="00965258" w:rsidP="00A65CA7">
      <w:pPr>
        <w:rPr>
          <w:rFonts w:ascii="Verdana" w:eastAsia="Calibri" w:hAnsi="Verdana" w:cs="Calibri"/>
          <w:sz w:val="20"/>
          <w:szCs w:val="20"/>
        </w:rPr>
      </w:pPr>
    </w:p>
    <w:p w14:paraId="64816A29" w14:textId="77777777" w:rsidR="00965258" w:rsidRPr="00A65CA7" w:rsidRDefault="00A65CA7" w:rsidP="00A65CA7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KNOWLEDGE,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SKILLS,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&amp;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ABILITIES:</w:t>
      </w:r>
    </w:p>
    <w:p w14:paraId="53D28F1E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468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Knowledge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and understanding </w:t>
      </w:r>
      <w:r w:rsidRPr="00A65CA7">
        <w:rPr>
          <w:rFonts w:ascii="Verdana" w:hAnsi="Verdana"/>
          <w:sz w:val="20"/>
          <w:szCs w:val="20"/>
        </w:rPr>
        <w:t xml:space="preserve">of </w:t>
      </w:r>
      <w:r w:rsidRPr="00A65CA7">
        <w:rPr>
          <w:rFonts w:ascii="Verdana" w:hAnsi="Verdana"/>
          <w:spacing w:val="-1"/>
          <w:sz w:val="20"/>
          <w:szCs w:val="20"/>
        </w:rPr>
        <w:t>current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health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care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laws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regulations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pertaining </w:t>
      </w:r>
      <w:r w:rsidRPr="00A65CA7">
        <w:rPr>
          <w:rFonts w:ascii="Verdana" w:hAnsi="Verdana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credentialing</w:t>
      </w:r>
      <w:r w:rsidRPr="00A65CA7">
        <w:rPr>
          <w:rFonts w:ascii="Verdana" w:hAnsi="Verdana"/>
          <w:spacing w:val="6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requirements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regulations</w:t>
      </w:r>
      <w:r w:rsidRPr="00A65CA7">
        <w:rPr>
          <w:rFonts w:ascii="Verdana" w:hAnsi="Verdana"/>
          <w:sz w:val="20"/>
          <w:szCs w:val="20"/>
        </w:rPr>
        <w:t xml:space="preserve"> related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to</w:t>
      </w:r>
      <w:r w:rsidRPr="00A65CA7">
        <w:rPr>
          <w:rFonts w:ascii="Verdana" w:hAnsi="Verdana"/>
          <w:spacing w:val="-1"/>
          <w:sz w:val="20"/>
          <w:szCs w:val="20"/>
        </w:rPr>
        <w:t xml:space="preserve"> human resources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administration.</w:t>
      </w:r>
    </w:p>
    <w:p w14:paraId="4FC96523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Knowledge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medical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licensing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certification requirements</w:t>
      </w:r>
      <w:r w:rsidRPr="00A65CA7">
        <w:rPr>
          <w:rFonts w:ascii="Verdana" w:hAnsi="Verdana"/>
          <w:sz w:val="20"/>
          <w:szCs w:val="20"/>
        </w:rPr>
        <w:t xml:space="preserve"> as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they</w:t>
      </w:r>
      <w:r w:rsidRPr="00A65CA7">
        <w:rPr>
          <w:rFonts w:ascii="Verdana" w:hAnsi="Verdana"/>
          <w:sz w:val="20"/>
          <w:szCs w:val="20"/>
        </w:rPr>
        <w:t xml:space="preserve"> are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updated.</w:t>
      </w:r>
    </w:p>
    <w:p w14:paraId="7C39D77D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color w:val="171717"/>
          <w:spacing w:val="-1"/>
          <w:sz w:val="20"/>
          <w:szCs w:val="20"/>
        </w:rPr>
        <w:t>Strong research skills</w:t>
      </w:r>
      <w:r w:rsidRPr="00A65CA7">
        <w:rPr>
          <w:rFonts w:ascii="Verdana" w:hAnsi="Verdana"/>
          <w:color w:val="171717"/>
          <w:sz w:val="20"/>
          <w:szCs w:val="20"/>
        </w:rPr>
        <w:t xml:space="preserve"> </w:t>
      </w:r>
      <w:r w:rsidRPr="00A65CA7">
        <w:rPr>
          <w:rFonts w:ascii="Verdana" w:hAnsi="Verdana"/>
          <w:color w:val="171717"/>
          <w:spacing w:val="-1"/>
          <w:sz w:val="20"/>
          <w:szCs w:val="20"/>
        </w:rPr>
        <w:t>to</w:t>
      </w:r>
      <w:r w:rsidRPr="00A65CA7">
        <w:rPr>
          <w:rFonts w:ascii="Verdana" w:hAnsi="Verdana"/>
          <w:color w:val="171717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color w:val="171717"/>
          <w:spacing w:val="-1"/>
          <w:sz w:val="20"/>
          <w:szCs w:val="20"/>
        </w:rPr>
        <w:t>gather</w:t>
      </w:r>
      <w:r w:rsidRPr="00A65CA7">
        <w:rPr>
          <w:rFonts w:ascii="Verdana" w:hAnsi="Verdana"/>
          <w:color w:val="171717"/>
          <w:sz w:val="20"/>
          <w:szCs w:val="20"/>
        </w:rPr>
        <w:t xml:space="preserve"> </w:t>
      </w:r>
      <w:r w:rsidRPr="00A65CA7">
        <w:rPr>
          <w:rFonts w:ascii="Verdana" w:hAnsi="Verdana"/>
          <w:color w:val="171717"/>
          <w:spacing w:val="-1"/>
          <w:sz w:val="20"/>
          <w:szCs w:val="20"/>
        </w:rPr>
        <w:t>pertinent</w:t>
      </w:r>
      <w:r w:rsidRPr="00A65CA7">
        <w:rPr>
          <w:rFonts w:ascii="Verdana" w:hAnsi="Verdana"/>
          <w:color w:val="171717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color w:val="171717"/>
          <w:spacing w:val="-1"/>
          <w:sz w:val="20"/>
          <w:szCs w:val="20"/>
        </w:rPr>
        <w:t>information.</w:t>
      </w:r>
    </w:p>
    <w:p w14:paraId="520CC634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spacing w:before="1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Excellent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oral</w:t>
      </w:r>
      <w:r w:rsidRPr="00A65CA7">
        <w:rPr>
          <w:rFonts w:ascii="Verdana" w:hAnsi="Verdana"/>
          <w:spacing w:val="-1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written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communication skills.</w:t>
      </w:r>
    </w:p>
    <w:p w14:paraId="4F1C9307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Excellent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organizational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>skills</w:t>
      </w:r>
      <w:r w:rsidRPr="00A65CA7">
        <w:rPr>
          <w:rFonts w:ascii="Verdana" w:hAnsi="Verdana"/>
          <w:sz w:val="20"/>
          <w:szCs w:val="20"/>
        </w:rPr>
        <w:t xml:space="preserve"> and </w:t>
      </w:r>
      <w:r w:rsidRPr="00A65CA7">
        <w:rPr>
          <w:rFonts w:ascii="Verdana" w:hAnsi="Verdana"/>
          <w:spacing w:val="-1"/>
          <w:sz w:val="20"/>
          <w:szCs w:val="20"/>
        </w:rPr>
        <w:t>attention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to</w:t>
      </w:r>
      <w:r w:rsidRPr="00A65CA7">
        <w:rPr>
          <w:rFonts w:ascii="Verdana" w:hAnsi="Verdana"/>
          <w:spacing w:val="-1"/>
          <w:sz w:val="20"/>
          <w:szCs w:val="20"/>
        </w:rPr>
        <w:t xml:space="preserve"> detail.</w:t>
      </w:r>
    </w:p>
    <w:p w14:paraId="16416117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Excellent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time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management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skills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 xml:space="preserve">with </w:t>
      </w:r>
      <w:r w:rsidRPr="00A65CA7">
        <w:rPr>
          <w:rFonts w:ascii="Verdana" w:hAnsi="Verdana"/>
          <w:spacing w:val="-1"/>
          <w:sz w:val="20"/>
          <w:szCs w:val="20"/>
        </w:rPr>
        <w:t>ability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 meet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deadlines.</w:t>
      </w:r>
    </w:p>
    <w:p w14:paraId="65367842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Excellent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interpersonal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customer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service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skills.</w:t>
      </w:r>
    </w:p>
    <w:p w14:paraId="75B07210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Ability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research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analyze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data.</w:t>
      </w:r>
    </w:p>
    <w:p w14:paraId="0D14B3D8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Ability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work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 xml:space="preserve">independently </w:t>
      </w:r>
      <w:r w:rsidRPr="00A65CA7">
        <w:rPr>
          <w:rFonts w:ascii="Verdana" w:hAnsi="Verdana"/>
          <w:sz w:val="20"/>
          <w:szCs w:val="20"/>
        </w:rPr>
        <w:t>with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minimal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supervision.</w:t>
      </w:r>
    </w:p>
    <w:p w14:paraId="6E442BD3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100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Ability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establish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z w:val="20"/>
          <w:szCs w:val="20"/>
        </w:rPr>
        <w:t>and</w:t>
      </w:r>
      <w:r w:rsidRPr="00A65CA7">
        <w:rPr>
          <w:rFonts w:ascii="Verdana" w:hAnsi="Verdana"/>
          <w:spacing w:val="-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maintain effective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working relationships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with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providers,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management,</w:t>
      </w:r>
      <w:r w:rsidRPr="00A65CA7">
        <w:rPr>
          <w:rFonts w:ascii="Verdana" w:hAnsi="Verdana"/>
          <w:spacing w:val="4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coworkers,</w:t>
      </w:r>
      <w:r w:rsidRPr="00A65CA7">
        <w:rPr>
          <w:rFonts w:ascii="Verdana" w:hAnsi="Verdana"/>
          <w:spacing w:val="67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external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contacts.</w:t>
      </w:r>
    </w:p>
    <w:p w14:paraId="48522CFF" w14:textId="77777777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>Proficient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2"/>
          <w:sz w:val="20"/>
          <w:szCs w:val="20"/>
        </w:rPr>
        <w:t xml:space="preserve">use </w:t>
      </w:r>
      <w:r w:rsidRPr="00A65CA7">
        <w:rPr>
          <w:rFonts w:ascii="Verdana" w:hAnsi="Verdana"/>
          <w:sz w:val="20"/>
          <w:szCs w:val="20"/>
        </w:rPr>
        <w:t>of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Microsoft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Office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applications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(Outlook,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Word,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and Excel).</w:t>
      </w:r>
    </w:p>
    <w:p w14:paraId="739E954E" w14:textId="26C53F75" w:rsidR="00965258" w:rsidRPr="00A65CA7" w:rsidRDefault="00A65CA7" w:rsidP="00A65CA7">
      <w:pPr>
        <w:pStyle w:val="BodyText"/>
        <w:numPr>
          <w:ilvl w:val="0"/>
          <w:numId w:val="1"/>
        </w:numPr>
        <w:tabs>
          <w:tab w:val="left" w:pos="829"/>
        </w:tabs>
        <w:ind w:right="287"/>
        <w:rPr>
          <w:rFonts w:ascii="Verdana" w:hAnsi="Verdana"/>
          <w:sz w:val="20"/>
          <w:szCs w:val="20"/>
        </w:rPr>
      </w:pPr>
      <w:r w:rsidRPr="00A65CA7">
        <w:rPr>
          <w:rFonts w:ascii="Verdana" w:hAnsi="Verdana"/>
          <w:spacing w:val="-1"/>
          <w:sz w:val="20"/>
          <w:szCs w:val="20"/>
        </w:rPr>
        <w:t xml:space="preserve">Understanding </w:t>
      </w:r>
      <w:r w:rsidRPr="00A65CA7">
        <w:rPr>
          <w:rFonts w:ascii="Verdana" w:hAnsi="Verdana"/>
          <w:sz w:val="20"/>
          <w:szCs w:val="20"/>
        </w:rPr>
        <w:t xml:space="preserve">of </w:t>
      </w:r>
      <w:r w:rsidRPr="00A65CA7">
        <w:rPr>
          <w:rFonts w:ascii="Verdana" w:hAnsi="Verdana"/>
          <w:spacing w:val="-1"/>
          <w:sz w:val="20"/>
          <w:szCs w:val="20"/>
        </w:rPr>
        <w:t>human resource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principles,</w:t>
      </w:r>
      <w:r w:rsidRPr="00A65CA7">
        <w:rPr>
          <w:rFonts w:ascii="Verdana" w:hAnsi="Verdana"/>
          <w:spacing w:val="-3"/>
          <w:sz w:val="20"/>
          <w:szCs w:val="20"/>
        </w:rPr>
        <w:t xml:space="preserve"> </w:t>
      </w:r>
      <w:proofErr w:type="gramStart"/>
      <w:r w:rsidRPr="00A65CA7">
        <w:rPr>
          <w:rFonts w:ascii="Verdana" w:hAnsi="Verdana"/>
          <w:spacing w:val="-2"/>
          <w:sz w:val="20"/>
          <w:szCs w:val="20"/>
        </w:rPr>
        <w:t>practices</w:t>
      </w:r>
      <w:proofErr w:type="gramEnd"/>
      <w:r w:rsidRPr="00A65CA7">
        <w:rPr>
          <w:rFonts w:ascii="Verdana" w:hAnsi="Verdana"/>
          <w:sz w:val="20"/>
          <w:szCs w:val="20"/>
        </w:rPr>
        <w:t xml:space="preserve"> and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procedures,</w:t>
      </w:r>
      <w:r w:rsidRPr="00A65CA7">
        <w:rPr>
          <w:rFonts w:ascii="Verdana" w:hAnsi="Verdana"/>
          <w:spacing w:val="-2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especially</w:t>
      </w:r>
      <w:r w:rsidRPr="00A65CA7">
        <w:rPr>
          <w:rFonts w:ascii="Verdana" w:hAnsi="Verdana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related to</w:t>
      </w:r>
      <w:r w:rsidRPr="00A65CA7">
        <w:rPr>
          <w:rFonts w:ascii="Verdana" w:hAnsi="Verdana"/>
          <w:spacing w:val="1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regulatory</w:t>
      </w:r>
      <w:r w:rsidRPr="00A65CA7">
        <w:rPr>
          <w:rFonts w:ascii="Verdana" w:hAnsi="Verdana"/>
          <w:spacing w:val="85"/>
          <w:sz w:val="20"/>
          <w:szCs w:val="20"/>
        </w:rPr>
        <w:t xml:space="preserve"> </w:t>
      </w:r>
      <w:r w:rsidRPr="00A65CA7">
        <w:rPr>
          <w:rFonts w:ascii="Verdana" w:hAnsi="Verdana"/>
          <w:spacing w:val="-1"/>
          <w:sz w:val="20"/>
          <w:szCs w:val="20"/>
        </w:rPr>
        <w:t>requirements.</w:t>
      </w:r>
    </w:p>
    <w:sectPr w:rsidR="00965258" w:rsidRPr="00A65CA7">
      <w:pgSz w:w="12240" w:h="15840"/>
      <w:pgMar w:top="9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4C25"/>
    <w:multiLevelType w:val="hybridMultilevel"/>
    <w:tmpl w:val="B442D7B8"/>
    <w:lvl w:ilvl="0" w:tplc="250CBC9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22"/>
        <w:szCs w:val="22"/>
      </w:rPr>
    </w:lvl>
    <w:lvl w:ilvl="1" w:tplc="C2FE142E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8E12CF0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F2FAF042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92EA4C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553C5A0E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5A362DB8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D9EA2DC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8564DC1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58"/>
    <w:rsid w:val="00965258"/>
    <w:rsid w:val="00A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5194B0C"/>
  <w15:docId w15:val="{27DC17F1-90FF-443C-8C12-C1DE6B2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Job Descriptions revised2014</dc:subject>
  <dc:creator>Lucille Rivera</dc:creator>
  <cp:lastModifiedBy>Emily Krizmanich</cp:lastModifiedBy>
  <cp:revision>2</cp:revision>
  <dcterms:created xsi:type="dcterms:W3CDTF">2022-01-28T08:32:00Z</dcterms:created>
  <dcterms:modified xsi:type="dcterms:W3CDTF">2022-01-28T15:51:00Z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2022-01-28T00:00:00Z</vt:filetime>
  </property>
</Properties>
</file>