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9162" w14:textId="609A826C" w:rsidR="008770AE" w:rsidRDefault="008770AE" w:rsidP="004E2573">
      <w:pPr>
        <w:spacing w:line="240" w:lineRule="auto"/>
        <w:rPr>
          <w:rFonts w:ascii="Verdana" w:hAnsi="Verdana"/>
          <w:sz w:val="20"/>
          <w:szCs w:val="20"/>
        </w:rPr>
      </w:pPr>
      <w:r w:rsidRPr="008770AE">
        <w:rPr>
          <w:rFonts w:ascii="Verdana" w:hAnsi="Verdana"/>
          <w:b/>
          <w:bCs/>
          <w:sz w:val="20"/>
          <w:szCs w:val="20"/>
        </w:rPr>
        <w:t>Job Title:</w:t>
      </w:r>
      <w:r w:rsidRPr="008770AE">
        <w:rPr>
          <w:rFonts w:ascii="Verdana" w:hAnsi="Verdana"/>
          <w:sz w:val="20"/>
          <w:szCs w:val="20"/>
        </w:rPr>
        <w:t xml:space="preserve"> Human Resources and Credentialing Manager</w:t>
      </w:r>
      <w:r w:rsidRPr="008770AE">
        <w:rPr>
          <w:rFonts w:ascii="Verdana" w:hAnsi="Verdana"/>
          <w:sz w:val="20"/>
          <w:szCs w:val="20"/>
        </w:rPr>
        <w:br/>
      </w:r>
      <w:r w:rsidRPr="008770AE">
        <w:rPr>
          <w:rFonts w:ascii="Verdana" w:hAnsi="Verdana"/>
          <w:b/>
          <w:bCs/>
          <w:sz w:val="20"/>
          <w:szCs w:val="20"/>
        </w:rPr>
        <w:t>Department:</w:t>
      </w:r>
      <w:r w:rsidRPr="008770AE">
        <w:rPr>
          <w:rFonts w:ascii="Verdana" w:hAnsi="Verdana"/>
          <w:sz w:val="20"/>
          <w:szCs w:val="20"/>
        </w:rPr>
        <w:t xml:space="preserve"> Administration/Finance</w:t>
      </w:r>
      <w:r w:rsidRPr="008770AE">
        <w:rPr>
          <w:rFonts w:ascii="Verdana" w:hAnsi="Verdana"/>
          <w:sz w:val="20"/>
          <w:szCs w:val="20"/>
        </w:rPr>
        <w:br/>
      </w:r>
      <w:r w:rsidRPr="008770AE">
        <w:rPr>
          <w:rFonts w:ascii="Verdana" w:hAnsi="Verdana"/>
          <w:b/>
          <w:bCs/>
          <w:sz w:val="20"/>
          <w:szCs w:val="20"/>
        </w:rPr>
        <w:t>Reports to:</w:t>
      </w:r>
      <w:r w:rsidRPr="008770AE">
        <w:rPr>
          <w:rFonts w:ascii="Verdana" w:hAnsi="Verdana"/>
          <w:sz w:val="20"/>
          <w:szCs w:val="20"/>
        </w:rPr>
        <w:t xml:space="preserve"> CEO</w:t>
      </w:r>
      <w:r w:rsidRPr="008770AE">
        <w:rPr>
          <w:rFonts w:ascii="Verdana" w:hAnsi="Verdana"/>
          <w:sz w:val="20"/>
          <w:szCs w:val="20"/>
        </w:rPr>
        <w:br/>
      </w:r>
      <w:r w:rsidRPr="008770AE">
        <w:rPr>
          <w:rFonts w:ascii="Verdana" w:hAnsi="Verdana"/>
          <w:b/>
          <w:bCs/>
          <w:sz w:val="20"/>
          <w:szCs w:val="20"/>
        </w:rPr>
        <w:t>FLSA:</w:t>
      </w:r>
      <w:r w:rsidRPr="008770AE">
        <w:rPr>
          <w:rFonts w:ascii="Verdana" w:hAnsi="Verdana"/>
          <w:sz w:val="20"/>
          <w:szCs w:val="20"/>
        </w:rPr>
        <w:t xml:space="preserve"> Exempt</w:t>
      </w:r>
    </w:p>
    <w:p w14:paraId="228A488C" w14:textId="6BAD3A0D" w:rsidR="008770AE" w:rsidRPr="008770AE" w:rsidRDefault="008770AE" w:rsidP="004E2573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770AE">
        <w:rPr>
          <w:rFonts w:ascii="Verdana" w:hAnsi="Verdana"/>
          <w:b/>
          <w:bCs/>
          <w:sz w:val="20"/>
          <w:szCs w:val="20"/>
        </w:rPr>
        <w:t xml:space="preserve">Position Summary: </w:t>
      </w:r>
    </w:p>
    <w:p w14:paraId="0CCE6745" w14:textId="1FF7C3EF" w:rsidR="008770AE" w:rsidRDefault="008770AE" w:rsidP="004E2573">
      <w:pPr>
        <w:spacing w:line="240" w:lineRule="auto"/>
        <w:rPr>
          <w:rFonts w:ascii="Verdana" w:hAnsi="Verdana"/>
          <w:sz w:val="20"/>
          <w:szCs w:val="20"/>
        </w:rPr>
      </w:pPr>
      <w:r w:rsidRPr="008770AE">
        <w:rPr>
          <w:rFonts w:ascii="Verdana" w:hAnsi="Verdana"/>
          <w:sz w:val="20"/>
          <w:szCs w:val="20"/>
        </w:rPr>
        <w:t>The Generalist position is responsible for performing HR-related duties in a small non-profit medical organization, Credentialing/Recredentialing and Privileging of providers, Manage Administrative Coordinator, and Administrative Assistant duties (duties will become that of the Administrative Coordinator once hired). As a member of the management team this position, in part, serves as internal counsel to support managers in their oversight of staff.</w:t>
      </w:r>
    </w:p>
    <w:p w14:paraId="458EE7A6" w14:textId="77104426" w:rsidR="008770AE" w:rsidRPr="003A34DB" w:rsidRDefault="008770AE" w:rsidP="004E2573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3A34DB">
        <w:rPr>
          <w:rFonts w:ascii="Verdana" w:hAnsi="Verdana"/>
          <w:b/>
          <w:bCs/>
          <w:sz w:val="20"/>
          <w:szCs w:val="20"/>
        </w:rPr>
        <w:t>Core Job Responsibilities:</w:t>
      </w:r>
      <w:r w:rsidRPr="003A34DB">
        <w:rPr>
          <w:rFonts w:ascii="Verdana" w:hAnsi="Verdana"/>
          <w:b/>
          <w:bCs/>
          <w:sz w:val="20"/>
          <w:szCs w:val="20"/>
        </w:rPr>
        <w:br/>
        <w:t>Human Resources:</w:t>
      </w:r>
    </w:p>
    <w:p w14:paraId="575E65C9" w14:textId="77777777" w:rsidR="008770AE" w:rsidRPr="008770AE" w:rsidRDefault="008770AE" w:rsidP="004E2573">
      <w:pPr>
        <w:numPr>
          <w:ilvl w:val="0"/>
          <w:numId w:val="1"/>
        </w:numPr>
        <w:spacing w:after="0" w:line="240" w:lineRule="auto"/>
        <w:ind w:right="-630"/>
        <w:rPr>
          <w:rFonts w:ascii="Verdana" w:hAnsi="Verdana"/>
          <w:sz w:val="20"/>
          <w:szCs w:val="20"/>
        </w:rPr>
      </w:pPr>
      <w:r w:rsidRPr="008770AE">
        <w:rPr>
          <w:rFonts w:ascii="Verdana" w:hAnsi="Verdana"/>
          <w:sz w:val="20"/>
          <w:szCs w:val="20"/>
        </w:rPr>
        <w:t xml:space="preserve">Conducts recruitment efforts for all exempt and nonexempt personnel, </w:t>
      </w:r>
      <w:proofErr w:type="gramStart"/>
      <w:r w:rsidRPr="008770AE">
        <w:rPr>
          <w:rFonts w:ascii="Verdana" w:hAnsi="Verdana"/>
          <w:sz w:val="20"/>
          <w:szCs w:val="20"/>
        </w:rPr>
        <w:t>students</w:t>
      </w:r>
      <w:proofErr w:type="gramEnd"/>
      <w:r w:rsidRPr="008770AE">
        <w:rPr>
          <w:rFonts w:ascii="Verdana" w:hAnsi="Verdana"/>
          <w:sz w:val="20"/>
          <w:szCs w:val="20"/>
        </w:rPr>
        <w:t xml:space="preserve"> and temporary employees; conducts new-employee orientations, assists CEO in the development and monitoring succession planning program, and writes and places job postings.</w:t>
      </w:r>
    </w:p>
    <w:p w14:paraId="5B73A7D6" w14:textId="77777777" w:rsidR="008770AE" w:rsidRPr="008770AE" w:rsidRDefault="008770AE" w:rsidP="004E2573">
      <w:pPr>
        <w:numPr>
          <w:ilvl w:val="0"/>
          <w:numId w:val="1"/>
        </w:numPr>
        <w:spacing w:after="0" w:line="240" w:lineRule="auto"/>
        <w:ind w:right="-630"/>
        <w:rPr>
          <w:rFonts w:ascii="Verdana" w:hAnsi="Verdana"/>
          <w:sz w:val="20"/>
          <w:szCs w:val="20"/>
        </w:rPr>
      </w:pPr>
      <w:r w:rsidRPr="008770AE">
        <w:rPr>
          <w:rFonts w:ascii="Verdana" w:hAnsi="Verdana"/>
          <w:sz w:val="20"/>
          <w:szCs w:val="20"/>
        </w:rPr>
        <w:t xml:space="preserve">Administers various human resource plans and procedures for all organization personnel; assists in the development and implementation of personnel policies and procedures, </w:t>
      </w:r>
      <w:proofErr w:type="gramStart"/>
      <w:r w:rsidRPr="008770AE">
        <w:rPr>
          <w:rFonts w:ascii="Verdana" w:hAnsi="Verdana"/>
          <w:sz w:val="20"/>
          <w:szCs w:val="20"/>
        </w:rPr>
        <w:t>prepares</w:t>
      </w:r>
      <w:proofErr w:type="gramEnd"/>
      <w:r w:rsidRPr="008770AE">
        <w:rPr>
          <w:rFonts w:ascii="Verdana" w:hAnsi="Verdana"/>
          <w:sz w:val="20"/>
          <w:szCs w:val="20"/>
        </w:rPr>
        <w:t xml:space="preserve"> and maintains the employee handbook and assists the Chief Operating Officer (COO) with maintaining employee immunization/communicable disease records, the policies and procedures manual and the learning management system.</w:t>
      </w:r>
    </w:p>
    <w:p w14:paraId="7EFA9215" w14:textId="77777777" w:rsidR="008770AE" w:rsidRPr="008770AE" w:rsidRDefault="008770AE" w:rsidP="004E2573">
      <w:pPr>
        <w:numPr>
          <w:ilvl w:val="0"/>
          <w:numId w:val="1"/>
        </w:numPr>
        <w:spacing w:after="0" w:line="240" w:lineRule="auto"/>
        <w:ind w:right="-630"/>
        <w:rPr>
          <w:rFonts w:ascii="Verdana" w:hAnsi="Verdana"/>
          <w:sz w:val="20"/>
          <w:szCs w:val="20"/>
        </w:rPr>
      </w:pPr>
      <w:r w:rsidRPr="008770AE">
        <w:rPr>
          <w:rFonts w:ascii="Verdana" w:hAnsi="Verdana"/>
          <w:sz w:val="20"/>
          <w:szCs w:val="20"/>
        </w:rPr>
        <w:t xml:space="preserve">Manages benefits </w:t>
      </w:r>
      <w:proofErr w:type="gramStart"/>
      <w:r w:rsidRPr="008770AE">
        <w:rPr>
          <w:rFonts w:ascii="Verdana" w:hAnsi="Verdana"/>
          <w:sz w:val="20"/>
          <w:szCs w:val="20"/>
        </w:rPr>
        <w:t>administration;</w:t>
      </w:r>
      <w:proofErr w:type="gramEnd"/>
      <w:r w:rsidRPr="008770AE">
        <w:rPr>
          <w:rFonts w:ascii="Verdana" w:hAnsi="Verdana"/>
          <w:sz w:val="20"/>
          <w:szCs w:val="20"/>
        </w:rPr>
        <w:t xml:space="preserve"> negotiating, acquiring and/or renewal of various employee benefit policies, organizing and overseeing open enrollment, new employee benefit registration, and communicating benefits information to employees. </w:t>
      </w:r>
    </w:p>
    <w:p w14:paraId="6DC32B8F" w14:textId="77777777" w:rsidR="008770AE" w:rsidRPr="008770AE" w:rsidRDefault="008770AE" w:rsidP="004E2573">
      <w:pPr>
        <w:numPr>
          <w:ilvl w:val="0"/>
          <w:numId w:val="1"/>
        </w:numPr>
        <w:spacing w:after="0" w:line="240" w:lineRule="auto"/>
        <w:ind w:right="-630"/>
        <w:rPr>
          <w:rFonts w:ascii="Verdana" w:hAnsi="Verdana"/>
          <w:sz w:val="20"/>
          <w:szCs w:val="20"/>
        </w:rPr>
      </w:pPr>
      <w:r w:rsidRPr="008770AE">
        <w:rPr>
          <w:rFonts w:ascii="Verdana" w:hAnsi="Verdana"/>
          <w:sz w:val="20"/>
          <w:szCs w:val="20"/>
        </w:rPr>
        <w:t xml:space="preserve">Collaborates closely with the senior management with development and management of compensation and benefit programs, performance evaluation programs, high-potential employee programs, and other employee wellness initiatives. </w:t>
      </w:r>
    </w:p>
    <w:p w14:paraId="736AF792" w14:textId="77777777" w:rsidR="008770AE" w:rsidRPr="008770AE" w:rsidRDefault="008770AE" w:rsidP="004E2573">
      <w:pPr>
        <w:numPr>
          <w:ilvl w:val="0"/>
          <w:numId w:val="1"/>
        </w:numPr>
        <w:spacing w:after="0" w:line="240" w:lineRule="auto"/>
        <w:ind w:right="-630"/>
        <w:rPr>
          <w:rFonts w:ascii="Verdana" w:hAnsi="Verdana"/>
          <w:sz w:val="20"/>
          <w:szCs w:val="20"/>
        </w:rPr>
      </w:pPr>
      <w:r w:rsidRPr="008770AE">
        <w:rPr>
          <w:rFonts w:ascii="Verdana" w:hAnsi="Verdana"/>
          <w:sz w:val="20"/>
          <w:szCs w:val="20"/>
        </w:rPr>
        <w:t>Assists with employee relations including exit interviews and management of confidential matters in accordance with the Organization’s policies &amp; procedures, HIPAA.</w:t>
      </w:r>
    </w:p>
    <w:p w14:paraId="69A88829" w14:textId="77777777" w:rsidR="008770AE" w:rsidRPr="008770AE" w:rsidRDefault="008770AE" w:rsidP="004E2573">
      <w:pPr>
        <w:numPr>
          <w:ilvl w:val="0"/>
          <w:numId w:val="1"/>
        </w:numPr>
        <w:spacing w:after="0" w:line="240" w:lineRule="auto"/>
        <w:ind w:right="-630"/>
        <w:rPr>
          <w:rFonts w:ascii="Verdana" w:hAnsi="Verdana"/>
          <w:sz w:val="20"/>
          <w:szCs w:val="20"/>
        </w:rPr>
      </w:pPr>
      <w:r w:rsidRPr="008770AE">
        <w:rPr>
          <w:rFonts w:ascii="Verdana" w:hAnsi="Verdana"/>
          <w:sz w:val="20"/>
          <w:szCs w:val="20"/>
        </w:rPr>
        <w:t>Participates in Management Team meetings and committees relevant to the position (</w:t>
      </w:r>
      <w:proofErr w:type="gramStart"/>
      <w:r w:rsidRPr="008770AE">
        <w:rPr>
          <w:rFonts w:ascii="Verdana" w:hAnsi="Verdana"/>
          <w:sz w:val="20"/>
          <w:szCs w:val="20"/>
        </w:rPr>
        <w:t>i.e.</w:t>
      </w:r>
      <w:proofErr w:type="gramEnd"/>
      <w:r w:rsidRPr="008770AE">
        <w:rPr>
          <w:rFonts w:ascii="Verdana" w:hAnsi="Verdana"/>
          <w:sz w:val="20"/>
          <w:szCs w:val="20"/>
        </w:rPr>
        <w:t xml:space="preserve"> Audit, Ethics, &amp; Compliance, Safety Committee, and Organizational Vitality).</w:t>
      </w:r>
    </w:p>
    <w:p w14:paraId="017C6AEF" w14:textId="77777777" w:rsidR="008770AE" w:rsidRPr="008770AE" w:rsidRDefault="008770AE" w:rsidP="004E2573">
      <w:pPr>
        <w:numPr>
          <w:ilvl w:val="0"/>
          <w:numId w:val="1"/>
        </w:numPr>
        <w:spacing w:after="0" w:line="240" w:lineRule="auto"/>
        <w:ind w:right="-630"/>
        <w:rPr>
          <w:rFonts w:ascii="Verdana" w:hAnsi="Verdana"/>
          <w:sz w:val="20"/>
          <w:szCs w:val="20"/>
        </w:rPr>
      </w:pPr>
      <w:r w:rsidRPr="008770AE">
        <w:rPr>
          <w:rFonts w:ascii="Verdana" w:hAnsi="Verdana"/>
          <w:sz w:val="20"/>
          <w:szCs w:val="20"/>
        </w:rPr>
        <w:t>Manages HRIS (APS) records and compiles reports from the database.</w:t>
      </w:r>
    </w:p>
    <w:p w14:paraId="1D1F04BB" w14:textId="77777777" w:rsidR="008770AE" w:rsidRPr="008770AE" w:rsidRDefault="008770AE" w:rsidP="004E2573">
      <w:pPr>
        <w:numPr>
          <w:ilvl w:val="0"/>
          <w:numId w:val="1"/>
        </w:numPr>
        <w:spacing w:after="0" w:line="240" w:lineRule="auto"/>
        <w:ind w:right="-630"/>
        <w:rPr>
          <w:rFonts w:ascii="Verdana" w:hAnsi="Verdana"/>
          <w:sz w:val="20"/>
          <w:szCs w:val="20"/>
        </w:rPr>
      </w:pPr>
      <w:r w:rsidRPr="008770AE">
        <w:rPr>
          <w:rFonts w:ascii="Verdana" w:hAnsi="Verdana"/>
          <w:sz w:val="20"/>
          <w:szCs w:val="20"/>
        </w:rPr>
        <w:t>Maintains compliance with federal, state, and local employment and benefits laws and regulations.</w:t>
      </w:r>
    </w:p>
    <w:p w14:paraId="4A052C5C" w14:textId="77777777" w:rsidR="008770AE" w:rsidRPr="008770AE" w:rsidRDefault="008770AE" w:rsidP="004E2573">
      <w:pPr>
        <w:spacing w:after="0" w:line="240" w:lineRule="auto"/>
        <w:ind w:left="720" w:right="-630"/>
        <w:rPr>
          <w:rFonts w:ascii="Verdana" w:hAnsi="Verdana"/>
          <w:sz w:val="20"/>
          <w:szCs w:val="20"/>
        </w:rPr>
      </w:pPr>
    </w:p>
    <w:p w14:paraId="4383B421" w14:textId="77777777" w:rsidR="008770AE" w:rsidRPr="008770AE" w:rsidRDefault="008770AE" w:rsidP="004E2573">
      <w:pPr>
        <w:spacing w:line="240" w:lineRule="auto"/>
        <w:ind w:right="-630"/>
        <w:rPr>
          <w:rFonts w:ascii="Verdana" w:hAnsi="Verdana"/>
          <w:b/>
          <w:sz w:val="20"/>
          <w:szCs w:val="20"/>
        </w:rPr>
      </w:pPr>
      <w:r w:rsidRPr="008770AE">
        <w:rPr>
          <w:rFonts w:ascii="Verdana" w:hAnsi="Verdana"/>
          <w:b/>
          <w:sz w:val="20"/>
          <w:szCs w:val="20"/>
        </w:rPr>
        <w:t>Credentialing/Privileging:</w:t>
      </w:r>
    </w:p>
    <w:p w14:paraId="2EA22AF5" w14:textId="77777777" w:rsidR="008770AE" w:rsidRPr="008770AE" w:rsidRDefault="008770AE" w:rsidP="004E2573">
      <w:pPr>
        <w:numPr>
          <w:ilvl w:val="0"/>
          <w:numId w:val="2"/>
        </w:numPr>
        <w:spacing w:after="0" w:line="240" w:lineRule="auto"/>
        <w:ind w:right="-630"/>
        <w:rPr>
          <w:rFonts w:ascii="Verdana" w:hAnsi="Verdana"/>
          <w:sz w:val="20"/>
          <w:szCs w:val="20"/>
        </w:rPr>
      </w:pPr>
      <w:r w:rsidRPr="008770AE">
        <w:rPr>
          <w:rFonts w:ascii="Verdana" w:hAnsi="Verdana"/>
          <w:sz w:val="20"/>
          <w:szCs w:val="20"/>
        </w:rPr>
        <w:t>Processes initial credentialing and re-credentialing of all Licensed Independent Providers (</w:t>
      </w:r>
      <w:proofErr w:type="gramStart"/>
      <w:r w:rsidRPr="008770AE">
        <w:rPr>
          <w:rFonts w:ascii="Verdana" w:hAnsi="Verdana"/>
          <w:sz w:val="20"/>
          <w:szCs w:val="20"/>
        </w:rPr>
        <w:t>i.e.</w:t>
      </w:r>
      <w:proofErr w:type="gramEnd"/>
      <w:r w:rsidRPr="008770AE">
        <w:rPr>
          <w:rFonts w:ascii="Verdana" w:hAnsi="Verdana"/>
          <w:sz w:val="20"/>
          <w:szCs w:val="20"/>
        </w:rPr>
        <w:t xml:space="preserve"> MD, DO, FNP, PA, LCSW, CADC, etc.)</w:t>
      </w:r>
    </w:p>
    <w:p w14:paraId="1E56D219" w14:textId="77777777" w:rsidR="008770AE" w:rsidRPr="008770AE" w:rsidRDefault="008770AE" w:rsidP="004E2573">
      <w:pPr>
        <w:numPr>
          <w:ilvl w:val="0"/>
          <w:numId w:val="2"/>
        </w:numPr>
        <w:spacing w:after="0" w:line="240" w:lineRule="auto"/>
        <w:ind w:right="-630"/>
        <w:rPr>
          <w:rFonts w:ascii="Verdana" w:hAnsi="Verdana"/>
          <w:sz w:val="20"/>
          <w:szCs w:val="20"/>
        </w:rPr>
      </w:pPr>
      <w:r w:rsidRPr="008770AE">
        <w:rPr>
          <w:rFonts w:ascii="Verdana" w:hAnsi="Verdana"/>
          <w:sz w:val="20"/>
          <w:szCs w:val="20"/>
        </w:rPr>
        <w:t>Assists Chief Medical Officer (CMO) with initial privileging and annual re-privileging of all providers.</w:t>
      </w:r>
    </w:p>
    <w:p w14:paraId="03C6BB70" w14:textId="77777777" w:rsidR="008770AE" w:rsidRPr="008770AE" w:rsidRDefault="008770AE" w:rsidP="004E2573">
      <w:pPr>
        <w:numPr>
          <w:ilvl w:val="0"/>
          <w:numId w:val="2"/>
        </w:numPr>
        <w:spacing w:after="0" w:line="240" w:lineRule="auto"/>
        <w:ind w:right="-630"/>
        <w:rPr>
          <w:rFonts w:ascii="Verdana" w:hAnsi="Verdana"/>
          <w:sz w:val="20"/>
          <w:szCs w:val="20"/>
        </w:rPr>
      </w:pPr>
      <w:r w:rsidRPr="008770AE">
        <w:rPr>
          <w:rFonts w:ascii="Verdana" w:hAnsi="Verdana"/>
          <w:sz w:val="20"/>
          <w:szCs w:val="20"/>
        </w:rPr>
        <w:t xml:space="preserve">Maintain Health Resources Services Administration (HRSA) credentialing and privileging files for all clinical employees with licenses and/or certifications according to program requirements. </w:t>
      </w:r>
    </w:p>
    <w:p w14:paraId="7A116D8F" w14:textId="77777777" w:rsidR="008770AE" w:rsidRPr="008770AE" w:rsidRDefault="008770AE" w:rsidP="004E2573">
      <w:pPr>
        <w:numPr>
          <w:ilvl w:val="0"/>
          <w:numId w:val="2"/>
        </w:numPr>
        <w:spacing w:after="0" w:line="240" w:lineRule="auto"/>
        <w:ind w:right="-630"/>
        <w:rPr>
          <w:rFonts w:ascii="Verdana" w:hAnsi="Verdana"/>
          <w:sz w:val="20"/>
          <w:szCs w:val="20"/>
        </w:rPr>
      </w:pPr>
      <w:r w:rsidRPr="008770AE">
        <w:rPr>
          <w:rFonts w:ascii="Verdana" w:hAnsi="Verdana"/>
          <w:sz w:val="20"/>
          <w:szCs w:val="20"/>
        </w:rPr>
        <w:t>Maintain databases tracking licensing, certifications, compliance with federal and state standards, completion of necessary training and education, continuing education (MOC, CE, CME) and annual NPDB verification for all qualified staff.</w:t>
      </w:r>
    </w:p>
    <w:p w14:paraId="0FB5AFC4" w14:textId="3716860A" w:rsidR="008770AE" w:rsidRDefault="008770AE" w:rsidP="004E2573">
      <w:pPr>
        <w:numPr>
          <w:ilvl w:val="0"/>
          <w:numId w:val="2"/>
        </w:numPr>
        <w:spacing w:after="0" w:line="240" w:lineRule="auto"/>
        <w:ind w:right="-630"/>
        <w:rPr>
          <w:rFonts w:ascii="Verdana" w:hAnsi="Verdana"/>
          <w:sz w:val="20"/>
          <w:szCs w:val="20"/>
        </w:rPr>
      </w:pPr>
      <w:r w:rsidRPr="008770AE">
        <w:rPr>
          <w:rFonts w:ascii="Verdana" w:hAnsi="Verdana"/>
          <w:sz w:val="20"/>
          <w:szCs w:val="20"/>
        </w:rPr>
        <w:t xml:space="preserve">Responds to and communicate with health plan provider inquiries.  </w:t>
      </w:r>
    </w:p>
    <w:p w14:paraId="76210260" w14:textId="6B65076C" w:rsidR="003A34DB" w:rsidRDefault="003A34DB" w:rsidP="004E2573">
      <w:pPr>
        <w:spacing w:after="0" w:line="240" w:lineRule="auto"/>
        <w:ind w:right="-630"/>
        <w:rPr>
          <w:rFonts w:ascii="Verdana" w:hAnsi="Verdana"/>
          <w:sz w:val="20"/>
          <w:szCs w:val="20"/>
        </w:rPr>
      </w:pPr>
    </w:p>
    <w:p w14:paraId="1DDA9F77" w14:textId="3543EFFD" w:rsidR="003A34DB" w:rsidRPr="003A34DB" w:rsidRDefault="003A34DB" w:rsidP="004E2573">
      <w:pPr>
        <w:spacing w:after="0" w:line="240" w:lineRule="auto"/>
        <w:ind w:right="-630"/>
        <w:rPr>
          <w:rFonts w:ascii="Verdana" w:hAnsi="Verdana"/>
          <w:b/>
          <w:bCs/>
          <w:sz w:val="20"/>
          <w:szCs w:val="20"/>
        </w:rPr>
      </w:pPr>
      <w:r w:rsidRPr="003A34DB">
        <w:rPr>
          <w:rFonts w:ascii="Verdana" w:hAnsi="Verdana"/>
          <w:b/>
          <w:bCs/>
          <w:sz w:val="20"/>
          <w:szCs w:val="20"/>
        </w:rPr>
        <w:t>Qualifications (Skills, Knowledge &amp; Abilities):</w:t>
      </w:r>
    </w:p>
    <w:p w14:paraId="1B55C9E7" w14:textId="77777777" w:rsidR="003A34DB" w:rsidRPr="003A34DB" w:rsidRDefault="003A34DB" w:rsidP="004E2573">
      <w:pPr>
        <w:spacing w:after="0" w:line="240" w:lineRule="auto"/>
        <w:ind w:right="-630"/>
        <w:rPr>
          <w:rFonts w:ascii="Verdana" w:hAnsi="Verdana"/>
          <w:b/>
          <w:bCs/>
          <w:sz w:val="20"/>
          <w:szCs w:val="20"/>
        </w:rPr>
      </w:pPr>
      <w:r w:rsidRPr="003A34DB">
        <w:rPr>
          <w:rFonts w:ascii="Verdana" w:hAnsi="Verdana"/>
          <w:b/>
          <w:bCs/>
          <w:sz w:val="20"/>
          <w:szCs w:val="20"/>
        </w:rPr>
        <w:t>Work Experience:</w:t>
      </w:r>
    </w:p>
    <w:p w14:paraId="7A4A7CA9" w14:textId="046B16C9" w:rsidR="008770AE" w:rsidRDefault="008770AE" w:rsidP="004E2573">
      <w:pPr>
        <w:spacing w:after="0" w:line="240" w:lineRule="auto"/>
        <w:ind w:right="-630"/>
        <w:rPr>
          <w:rFonts w:ascii="Verdana" w:hAnsi="Verdana"/>
          <w:bCs/>
          <w:sz w:val="20"/>
          <w:szCs w:val="20"/>
        </w:rPr>
      </w:pPr>
      <w:r w:rsidRPr="008770AE">
        <w:rPr>
          <w:rFonts w:ascii="Verdana" w:hAnsi="Verdana"/>
          <w:bCs/>
          <w:sz w:val="20"/>
          <w:szCs w:val="20"/>
        </w:rPr>
        <w:lastRenderedPageBreak/>
        <w:t xml:space="preserve">Experience in Human Resources or Business management or executive-administrative management responsibilities required. Previous employment in health care, social services or non-profit setting preferred. </w:t>
      </w:r>
    </w:p>
    <w:p w14:paraId="7132913C" w14:textId="77777777" w:rsidR="008770AE" w:rsidRPr="008770AE" w:rsidRDefault="008770AE" w:rsidP="004E2573">
      <w:pPr>
        <w:spacing w:after="0" w:line="240" w:lineRule="auto"/>
        <w:ind w:left="-540" w:right="-630"/>
        <w:rPr>
          <w:rFonts w:ascii="Verdana" w:hAnsi="Verdana"/>
          <w:bCs/>
          <w:sz w:val="20"/>
          <w:szCs w:val="20"/>
        </w:rPr>
      </w:pPr>
    </w:p>
    <w:p w14:paraId="169D624C" w14:textId="77777777" w:rsidR="008770AE" w:rsidRPr="003A34DB" w:rsidRDefault="008770AE" w:rsidP="004E2573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3A34DB">
        <w:rPr>
          <w:rFonts w:ascii="Verdana" w:hAnsi="Verdana"/>
          <w:b/>
          <w:bCs/>
          <w:sz w:val="20"/>
          <w:szCs w:val="20"/>
        </w:rPr>
        <w:t xml:space="preserve">Education, Training, Certification and Licensure: </w:t>
      </w:r>
    </w:p>
    <w:p w14:paraId="7282A658" w14:textId="5E773850" w:rsidR="008770AE" w:rsidRPr="008770AE" w:rsidRDefault="008770AE" w:rsidP="004E2573">
      <w:pPr>
        <w:spacing w:line="240" w:lineRule="auto"/>
        <w:rPr>
          <w:rFonts w:ascii="Verdana" w:hAnsi="Verdana"/>
          <w:sz w:val="20"/>
          <w:szCs w:val="20"/>
        </w:rPr>
      </w:pPr>
      <w:r w:rsidRPr="003A34DB">
        <w:rPr>
          <w:rFonts w:ascii="Verdana" w:hAnsi="Verdana"/>
          <w:sz w:val="20"/>
          <w:szCs w:val="20"/>
        </w:rPr>
        <w:t>Bachelor’s degree in Business Management or Human Resources preferred. Associates degree from an accredited post-secondary academic institution with a focus in human resources, business management, communication, social services, or public health with three years in Business Management or 5 years in Business Management or Human Resources required.</w:t>
      </w:r>
    </w:p>
    <w:p w14:paraId="160C52C8" w14:textId="77777777" w:rsidR="008770AE" w:rsidRPr="003A34DB" w:rsidRDefault="008770AE" w:rsidP="004E2573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3A34DB">
        <w:rPr>
          <w:rFonts w:ascii="Verdana" w:hAnsi="Verdana"/>
          <w:b/>
          <w:bCs/>
          <w:sz w:val="20"/>
          <w:szCs w:val="20"/>
        </w:rPr>
        <w:t>Skills, Knowledge &amp; Abilities:</w:t>
      </w:r>
    </w:p>
    <w:p w14:paraId="71D08318" w14:textId="77777777" w:rsidR="008770AE" w:rsidRPr="003A34DB" w:rsidRDefault="008770AE" w:rsidP="004E2573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3A34DB">
        <w:rPr>
          <w:rFonts w:ascii="Verdana" w:hAnsi="Verdana"/>
          <w:sz w:val="20"/>
          <w:szCs w:val="20"/>
        </w:rPr>
        <w:t xml:space="preserve">Ability to </w:t>
      </w:r>
      <w:proofErr w:type="gramStart"/>
      <w:r w:rsidRPr="003A34DB">
        <w:rPr>
          <w:rFonts w:ascii="Verdana" w:hAnsi="Verdana"/>
          <w:sz w:val="20"/>
          <w:szCs w:val="20"/>
        </w:rPr>
        <w:t>work at a high level of confidentiality at all times</w:t>
      </w:r>
      <w:proofErr w:type="gramEnd"/>
      <w:r w:rsidRPr="003A34DB">
        <w:rPr>
          <w:rFonts w:ascii="Verdana" w:hAnsi="Verdana"/>
          <w:sz w:val="20"/>
          <w:szCs w:val="20"/>
        </w:rPr>
        <w:t>.</w:t>
      </w:r>
    </w:p>
    <w:p w14:paraId="674211A6" w14:textId="77777777" w:rsidR="008770AE" w:rsidRPr="003A34DB" w:rsidRDefault="008770AE" w:rsidP="004E2573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3A34DB">
        <w:rPr>
          <w:rFonts w:ascii="Verdana" w:hAnsi="Verdana"/>
          <w:sz w:val="20"/>
          <w:szCs w:val="20"/>
        </w:rPr>
        <w:t xml:space="preserve">Ability to be self-directed/experience managing multiple tasks and timelines, utilization of excellent organizational </w:t>
      </w:r>
      <w:proofErr w:type="gramStart"/>
      <w:r w:rsidRPr="003A34DB">
        <w:rPr>
          <w:rFonts w:ascii="Verdana" w:hAnsi="Verdana"/>
          <w:sz w:val="20"/>
          <w:szCs w:val="20"/>
        </w:rPr>
        <w:t>skills;</w:t>
      </w:r>
      <w:proofErr w:type="gramEnd"/>
      <w:r w:rsidRPr="003A34DB">
        <w:rPr>
          <w:rFonts w:ascii="Verdana" w:hAnsi="Verdana"/>
          <w:sz w:val="20"/>
          <w:szCs w:val="20"/>
        </w:rPr>
        <w:t xml:space="preserve"> </w:t>
      </w:r>
    </w:p>
    <w:p w14:paraId="6CABF6BA" w14:textId="77777777" w:rsidR="008770AE" w:rsidRPr="003A34DB" w:rsidRDefault="008770AE" w:rsidP="004E2573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3A34DB">
        <w:rPr>
          <w:rFonts w:ascii="Verdana" w:hAnsi="Verdana"/>
          <w:sz w:val="20"/>
          <w:szCs w:val="20"/>
        </w:rPr>
        <w:t>Ability to understand often complex compliance requirements; requires ability to investigate, interpret, and guide Executive Leadership (Directors and Board Members) in the decision making related to compliance matters.</w:t>
      </w:r>
    </w:p>
    <w:p w14:paraId="1C252D37" w14:textId="77777777" w:rsidR="008770AE" w:rsidRPr="003A34DB" w:rsidRDefault="008770AE" w:rsidP="004E2573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3A34DB">
        <w:rPr>
          <w:rFonts w:ascii="Verdana" w:hAnsi="Verdana"/>
          <w:sz w:val="20"/>
          <w:szCs w:val="20"/>
        </w:rPr>
        <w:t xml:space="preserve">Ability to work effectively under pressure, and as a part of a team; interact/communicate with clarity, candor, tact, honesty, transparency and courtesy to others who may (or may not) share the same </w:t>
      </w:r>
      <w:proofErr w:type="gramStart"/>
      <w:r w:rsidRPr="003A34DB">
        <w:rPr>
          <w:rFonts w:ascii="Verdana" w:hAnsi="Verdana"/>
          <w:sz w:val="20"/>
          <w:szCs w:val="20"/>
        </w:rPr>
        <w:t>viewpoint;</w:t>
      </w:r>
      <w:proofErr w:type="gramEnd"/>
      <w:r w:rsidRPr="003A34DB">
        <w:rPr>
          <w:rFonts w:ascii="Verdana" w:hAnsi="Verdana"/>
          <w:sz w:val="20"/>
          <w:szCs w:val="20"/>
        </w:rPr>
        <w:t xml:space="preserve"> </w:t>
      </w:r>
    </w:p>
    <w:p w14:paraId="59446355" w14:textId="77777777" w:rsidR="008770AE" w:rsidRPr="003A34DB" w:rsidRDefault="008770AE" w:rsidP="004E2573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3A34DB">
        <w:rPr>
          <w:rFonts w:ascii="Verdana" w:hAnsi="Verdana"/>
          <w:sz w:val="20"/>
          <w:szCs w:val="20"/>
        </w:rPr>
        <w:t xml:space="preserve">Ability to liaise between professionals with a proven track record of customer service that renders positive </w:t>
      </w:r>
      <w:proofErr w:type="gramStart"/>
      <w:r w:rsidRPr="003A34DB">
        <w:rPr>
          <w:rFonts w:ascii="Verdana" w:hAnsi="Verdana"/>
          <w:sz w:val="20"/>
          <w:szCs w:val="20"/>
        </w:rPr>
        <w:t>results;</w:t>
      </w:r>
      <w:proofErr w:type="gramEnd"/>
    </w:p>
    <w:p w14:paraId="2FA3913E" w14:textId="77777777" w:rsidR="008770AE" w:rsidRPr="003A34DB" w:rsidRDefault="008770AE" w:rsidP="004E2573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3A34DB">
        <w:rPr>
          <w:rFonts w:ascii="Verdana" w:hAnsi="Verdana"/>
          <w:sz w:val="20"/>
          <w:szCs w:val="20"/>
        </w:rPr>
        <w:t xml:space="preserve">Ability to work at a rapid pace; exercising initiative, judgment, prioritization, multitasking, problem solving, decision-making with quality </w:t>
      </w:r>
      <w:proofErr w:type="gramStart"/>
      <w:r w:rsidRPr="003A34DB">
        <w:rPr>
          <w:rFonts w:ascii="Verdana" w:hAnsi="Verdana"/>
          <w:sz w:val="20"/>
          <w:szCs w:val="20"/>
        </w:rPr>
        <w:t>results;</w:t>
      </w:r>
      <w:proofErr w:type="gramEnd"/>
      <w:r w:rsidRPr="003A34DB">
        <w:rPr>
          <w:rFonts w:ascii="Verdana" w:hAnsi="Verdana"/>
          <w:sz w:val="20"/>
          <w:szCs w:val="20"/>
        </w:rPr>
        <w:t xml:space="preserve"> </w:t>
      </w:r>
    </w:p>
    <w:p w14:paraId="3107B770" w14:textId="77777777" w:rsidR="008770AE" w:rsidRPr="003A34DB" w:rsidRDefault="008770AE" w:rsidP="004E2573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3A34DB">
        <w:rPr>
          <w:rFonts w:ascii="Verdana" w:hAnsi="Verdana"/>
          <w:sz w:val="20"/>
          <w:szCs w:val="20"/>
        </w:rPr>
        <w:t xml:space="preserve">Ability to develop, implement, and interpret policies and procedures and effectively communicate sensitive information verbally and in writing to a diverse </w:t>
      </w:r>
      <w:proofErr w:type="gramStart"/>
      <w:r w:rsidRPr="003A34DB">
        <w:rPr>
          <w:rFonts w:ascii="Verdana" w:hAnsi="Verdana"/>
          <w:sz w:val="20"/>
          <w:szCs w:val="20"/>
        </w:rPr>
        <w:t>population;</w:t>
      </w:r>
      <w:proofErr w:type="gramEnd"/>
    </w:p>
    <w:p w14:paraId="10151B35" w14:textId="77777777" w:rsidR="008770AE" w:rsidRPr="003A34DB" w:rsidRDefault="008770AE" w:rsidP="004E2573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3A34DB">
        <w:rPr>
          <w:rFonts w:ascii="Verdana" w:hAnsi="Verdana"/>
          <w:sz w:val="20"/>
          <w:szCs w:val="20"/>
        </w:rPr>
        <w:t xml:space="preserve">Ability to work a flexible schedule when needed, including occasional weekends or </w:t>
      </w:r>
      <w:proofErr w:type="gramStart"/>
      <w:r w:rsidRPr="003A34DB">
        <w:rPr>
          <w:rFonts w:ascii="Verdana" w:hAnsi="Verdana"/>
          <w:sz w:val="20"/>
          <w:szCs w:val="20"/>
        </w:rPr>
        <w:t>evenings;</w:t>
      </w:r>
      <w:proofErr w:type="gramEnd"/>
    </w:p>
    <w:p w14:paraId="14C179BA" w14:textId="77777777" w:rsidR="008770AE" w:rsidRPr="003A34DB" w:rsidRDefault="008770AE" w:rsidP="004E2573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3A34DB">
        <w:rPr>
          <w:rFonts w:ascii="Verdana" w:hAnsi="Verdana"/>
          <w:sz w:val="20"/>
          <w:szCs w:val="20"/>
        </w:rPr>
        <w:t xml:space="preserve">Commitment to advancing personal knowledge through continuing education/professional </w:t>
      </w:r>
      <w:proofErr w:type="gramStart"/>
      <w:r w:rsidRPr="003A34DB">
        <w:rPr>
          <w:rFonts w:ascii="Verdana" w:hAnsi="Verdana"/>
          <w:sz w:val="20"/>
          <w:szCs w:val="20"/>
        </w:rPr>
        <w:t>development;</w:t>
      </w:r>
      <w:proofErr w:type="gramEnd"/>
    </w:p>
    <w:p w14:paraId="5D679442" w14:textId="77777777" w:rsidR="008770AE" w:rsidRPr="003A34DB" w:rsidRDefault="008770AE" w:rsidP="004E2573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3A34DB">
        <w:rPr>
          <w:rFonts w:ascii="Verdana" w:hAnsi="Verdana"/>
          <w:sz w:val="20"/>
          <w:szCs w:val="20"/>
        </w:rPr>
        <w:t xml:space="preserve">Demonstrated computer skills; Microsoft Office Suite, database management, query </w:t>
      </w:r>
      <w:proofErr w:type="gramStart"/>
      <w:r w:rsidRPr="003A34DB">
        <w:rPr>
          <w:rFonts w:ascii="Verdana" w:hAnsi="Verdana"/>
          <w:sz w:val="20"/>
          <w:szCs w:val="20"/>
        </w:rPr>
        <w:t>reporting;</w:t>
      </w:r>
      <w:proofErr w:type="gramEnd"/>
      <w:r w:rsidRPr="003A34DB">
        <w:rPr>
          <w:rFonts w:ascii="Verdana" w:hAnsi="Verdana"/>
          <w:sz w:val="20"/>
          <w:szCs w:val="20"/>
        </w:rPr>
        <w:t xml:space="preserve"> </w:t>
      </w:r>
    </w:p>
    <w:p w14:paraId="69AF90F3" w14:textId="77777777" w:rsidR="008770AE" w:rsidRPr="003A34DB" w:rsidRDefault="008770AE" w:rsidP="004E2573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 w:cstheme="majorHAnsi"/>
          <w:sz w:val="20"/>
          <w:szCs w:val="20"/>
        </w:rPr>
      </w:pPr>
      <w:r w:rsidRPr="003A34DB">
        <w:rPr>
          <w:rFonts w:ascii="Verdana" w:hAnsi="Verdana"/>
          <w:sz w:val="20"/>
          <w:szCs w:val="20"/>
        </w:rPr>
        <w:t>Ability to work independently and with minimal supervision</w:t>
      </w:r>
    </w:p>
    <w:p w14:paraId="0F58A67A" w14:textId="28979667" w:rsidR="008770AE" w:rsidRPr="003A34DB" w:rsidRDefault="003A34DB" w:rsidP="004E2573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3A34DB">
        <w:rPr>
          <w:rFonts w:ascii="Verdana" w:hAnsi="Verdana"/>
          <w:b/>
          <w:bCs/>
          <w:sz w:val="20"/>
          <w:szCs w:val="20"/>
        </w:rPr>
        <w:t>Physical, Sensory, Environmental Qualifications:</w:t>
      </w:r>
    </w:p>
    <w:p w14:paraId="7B6251DC" w14:textId="101F1DD8" w:rsidR="008770AE" w:rsidRPr="003A34DB" w:rsidRDefault="008770AE" w:rsidP="004E2573">
      <w:pPr>
        <w:spacing w:line="240" w:lineRule="auto"/>
        <w:rPr>
          <w:rFonts w:ascii="Verdana" w:hAnsi="Verdana"/>
          <w:sz w:val="20"/>
          <w:szCs w:val="20"/>
        </w:rPr>
      </w:pPr>
      <w:r w:rsidRPr="003A34DB">
        <w:rPr>
          <w:rFonts w:ascii="Verdana" w:hAnsi="Verdana"/>
          <w:sz w:val="20"/>
          <w:szCs w:val="20"/>
        </w:rPr>
        <w:t>In any typical day, this job involves the following activities based on the frequency outlined below.</w:t>
      </w:r>
    </w:p>
    <w:p w14:paraId="05EB6A99" w14:textId="77777777" w:rsidR="008770AE" w:rsidRPr="003A34DB" w:rsidRDefault="008770AE" w:rsidP="004E2573">
      <w:pPr>
        <w:spacing w:line="240" w:lineRule="auto"/>
        <w:rPr>
          <w:rFonts w:ascii="Verdana" w:hAnsi="Verdana"/>
          <w:sz w:val="20"/>
          <w:szCs w:val="20"/>
        </w:rPr>
      </w:pPr>
      <w:r w:rsidRPr="003A34DB">
        <w:rPr>
          <w:rFonts w:ascii="Verdana" w:hAnsi="Verdana"/>
          <w:sz w:val="20"/>
          <w:szCs w:val="20"/>
        </w:rPr>
        <w:t>R = Rarely</w:t>
      </w:r>
      <w:r w:rsidRPr="003A34DB">
        <w:rPr>
          <w:rFonts w:ascii="Verdana" w:hAnsi="Verdana"/>
          <w:sz w:val="20"/>
          <w:szCs w:val="20"/>
        </w:rPr>
        <w:tab/>
      </w:r>
      <w:r w:rsidRPr="003A34DB">
        <w:rPr>
          <w:rFonts w:ascii="Verdana" w:hAnsi="Verdana"/>
          <w:sz w:val="20"/>
          <w:szCs w:val="20"/>
        </w:rPr>
        <w:tab/>
        <w:t>(less than 0.5 hours per day)</w:t>
      </w:r>
    </w:p>
    <w:p w14:paraId="1FEA704F" w14:textId="77777777" w:rsidR="003A34DB" w:rsidRPr="003A34DB" w:rsidRDefault="008770AE" w:rsidP="004E2573">
      <w:pPr>
        <w:spacing w:line="240" w:lineRule="auto"/>
        <w:rPr>
          <w:rFonts w:ascii="Verdana" w:hAnsi="Verdana"/>
          <w:sz w:val="20"/>
          <w:szCs w:val="20"/>
        </w:rPr>
      </w:pPr>
      <w:r w:rsidRPr="003A34DB">
        <w:rPr>
          <w:rFonts w:ascii="Verdana" w:hAnsi="Verdana"/>
          <w:sz w:val="20"/>
          <w:szCs w:val="20"/>
        </w:rPr>
        <w:t xml:space="preserve">O = Occasionally   </w:t>
      </w:r>
      <w:r w:rsidRPr="003A34DB">
        <w:rPr>
          <w:rFonts w:ascii="Verdana" w:hAnsi="Verdana"/>
          <w:sz w:val="20"/>
          <w:szCs w:val="20"/>
        </w:rPr>
        <w:tab/>
        <w:t>(0.5 – 2.5 hours per day)</w:t>
      </w:r>
    </w:p>
    <w:p w14:paraId="4A43C504" w14:textId="703798B6" w:rsidR="008770AE" w:rsidRPr="003A34DB" w:rsidRDefault="008770AE" w:rsidP="004E2573">
      <w:pPr>
        <w:spacing w:line="240" w:lineRule="auto"/>
        <w:rPr>
          <w:rFonts w:ascii="Verdana" w:hAnsi="Verdana"/>
          <w:sz w:val="20"/>
          <w:szCs w:val="20"/>
        </w:rPr>
      </w:pPr>
      <w:r w:rsidRPr="003A34DB">
        <w:rPr>
          <w:rFonts w:ascii="Verdana" w:hAnsi="Verdana"/>
          <w:sz w:val="20"/>
          <w:szCs w:val="20"/>
        </w:rPr>
        <w:t xml:space="preserve">F = Frequently    </w:t>
      </w:r>
      <w:r w:rsidRPr="003A34DB">
        <w:rPr>
          <w:rFonts w:ascii="Verdana" w:hAnsi="Verdana"/>
          <w:sz w:val="20"/>
          <w:szCs w:val="20"/>
        </w:rPr>
        <w:tab/>
        <w:t>(2.5 – 5.5 hours per day)</w:t>
      </w:r>
    </w:p>
    <w:p w14:paraId="24EA1407" w14:textId="5A77BE39" w:rsidR="008770AE" w:rsidRPr="003A34DB" w:rsidRDefault="008770AE" w:rsidP="004E2573">
      <w:pPr>
        <w:spacing w:line="240" w:lineRule="auto"/>
        <w:rPr>
          <w:rFonts w:ascii="Verdana" w:hAnsi="Verdana"/>
          <w:sz w:val="20"/>
          <w:szCs w:val="20"/>
        </w:rPr>
      </w:pPr>
      <w:r w:rsidRPr="003A34DB">
        <w:rPr>
          <w:rFonts w:ascii="Verdana" w:hAnsi="Verdana"/>
          <w:sz w:val="20"/>
          <w:szCs w:val="20"/>
        </w:rPr>
        <w:t xml:space="preserve">C = Continually    </w:t>
      </w:r>
      <w:r w:rsidRPr="003A34DB">
        <w:rPr>
          <w:rFonts w:ascii="Verdana" w:hAnsi="Verdana"/>
          <w:sz w:val="20"/>
          <w:szCs w:val="20"/>
        </w:rPr>
        <w:tab/>
        <w:t xml:space="preserve">(5.5 – 8.0 hours per day) (or may apply to 10 hours if applicable) </w:t>
      </w:r>
    </w:p>
    <w:p w14:paraId="430F27C2" w14:textId="77777777" w:rsidR="008770AE" w:rsidRPr="003A34DB" w:rsidRDefault="008770AE" w:rsidP="004E2573">
      <w:pPr>
        <w:spacing w:line="240" w:lineRule="auto"/>
        <w:rPr>
          <w:rFonts w:ascii="Verdana" w:hAnsi="Verdana"/>
          <w:sz w:val="20"/>
          <w:szCs w:val="20"/>
        </w:rPr>
      </w:pPr>
      <w:r w:rsidRPr="003A34DB">
        <w:rPr>
          <w:rFonts w:ascii="Verdana" w:hAnsi="Verdana"/>
          <w:sz w:val="20"/>
          <w:szCs w:val="20"/>
        </w:rPr>
        <w:t>NA = Not Applicable    Not Applicable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2429"/>
        <w:gridCol w:w="540"/>
        <w:gridCol w:w="540"/>
        <w:gridCol w:w="540"/>
        <w:gridCol w:w="540"/>
        <w:gridCol w:w="541"/>
        <w:gridCol w:w="270"/>
        <w:gridCol w:w="2250"/>
        <w:gridCol w:w="540"/>
        <w:gridCol w:w="540"/>
        <w:gridCol w:w="540"/>
        <w:gridCol w:w="540"/>
        <w:gridCol w:w="720"/>
      </w:tblGrid>
      <w:tr w:rsidR="003A34DB" w:rsidRPr="003A34DB" w14:paraId="37AB7A68" w14:textId="77777777" w:rsidTr="008770AE">
        <w:tc>
          <w:tcPr>
            <w:tcW w:w="2429" w:type="dxa"/>
            <w:shd w:val="pct10" w:color="auto" w:fill="auto"/>
          </w:tcPr>
          <w:p w14:paraId="377527CD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Physical Activity</w:t>
            </w:r>
          </w:p>
        </w:tc>
        <w:tc>
          <w:tcPr>
            <w:tcW w:w="540" w:type="dxa"/>
            <w:shd w:val="pct10" w:color="auto" w:fill="auto"/>
          </w:tcPr>
          <w:p w14:paraId="2484B3A6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 xml:space="preserve">   R</w:t>
            </w:r>
          </w:p>
        </w:tc>
        <w:tc>
          <w:tcPr>
            <w:tcW w:w="540" w:type="dxa"/>
            <w:shd w:val="pct10" w:color="auto" w:fill="auto"/>
          </w:tcPr>
          <w:p w14:paraId="11ECA86C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 xml:space="preserve">  O</w:t>
            </w:r>
          </w:p>
        </w:tc>
        <w:tc>
          <w:tcPr>
            <w:tcW w:w="540" w:type="dxa"/>
            <w:shd w:val="pct10" w:color="auto" w:fill="auto"/>
          </w:tcPr>
          <w:p w14:paraId="3F05E4CB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 xml:space="preserve">   F</w:t>
            </w:r>
          </w:p>
        </w:tc>
        <w:tc>
          <w:tcPr>
            <w:tcW w:w="540" w:type="dxa"/>
            <w:shd w:val="pct10" w:color="auto" w:fill="auto"/>
          </w:tcPr>
          <w:p w14:paraId="60270401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 xml:space="preserve">   C</w:t>
            </w:r>
          </w:p>
        </w:tc>
        <w:tc>
          <w:tcPr>
            <w:tcW w:w="541" w:type="dxa"/>
            <w:shd w:val="pct10" w:color="auto" w:fill="auto"/>
          </w:tcPr>
          <w:p w14:paraId="53D18669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 xml:space="preserve"> NA</w:t>
            </w:r>
          </w:p>
        </w:tc>
        <w:tc>
          <w:tcPr>
            <w:tcW w:w="270" w:type="dxa"/>
            <w:vMerge w:val="restart"/>
            <w:shd w:val="pct10" w:color="auto" w:fill="auto"/>
          </w:tcPr>
          <w:p w14:paraId="281E4123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shd w:val="pct10" w:color="auto" w:fill="auto"/>
          </w:tcPr>
          <w:p w14:paraId="2BB5B122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Physical Activity</w:t>
            </w:r>
          </w:p>
        </w:tc>
        <w:tc>
          <w:tcPr>
            <w:tcW w:w="540" w:type="dxa"/>
            <w:shd w:val="pct10" w:color="auto" w:fill="auto"/>
          </w:tcPr>
          <w:p w14:paraId="745941E3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 xml:space="preserve">   R</w:t>
            </w:r>
          </w:p>
        </w:tc>
        <w:tc>
          <w:tcPr>
            <w:tcW w:w="540" w:type="dxa"/>
            <w:shd w:val="pct10" w:color="auto" w:fill="auto"/>
          </w:tcPr>
          <w:p w14:paraId="1F4187D2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 xml:space="preserve">   O</w:t>
            </w:r>
          </w:p>
        </w:tc>
        <w:tc>
          <w:tcPr>
            <w:tcW w:w="540" w:type="dxa"/>
            <w:shd w:val="pct10" w:color="auto" w:fill="auto"/>
          </w:tcPr>
          <w:p w14:paraId="30043B90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 xml:space="preserve">   F</w:t>
            </w:r>
          </w:p>
        </w:tc>
        <w:tc>
          <w:tcPr>
            <w:tcW w:w="540" w:type="dxa"/>
            <w:shd w:val="pct10" w:color="auto" w:fill="auto"/>
          </w:tcPr>
          <w:p w14:paraId="2D6DC699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 xml:space="preserve">   C</w:t>
            </w:r>
          </w:p>
        </w:tc>
        <w:tc>
          <w:tcPr>
            <w:tcW w:w="720" w:type="dxa"/>
            <w:shd w:val="pct10" w:color="auto" w:fill="auto"/>
          </w:tcPr>
          <w:p w14:paraId="6768B9C4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 xml:space="preserve"> NA</w:t>
            </w:r>
          </w:p>
        </w:tc>
      </w:tr>
      <w:tr w:rsidR="008770AE" w:rsidRPr="003A34DB" w14:paraId="406AD735" w14:textId="77777777" w:rsidTr="008770AE">
        <w:tc>
          <w:tcPr>
            <w:tcW w:w="2429" w:type="dxa"/>
          </w:tcPr>
          <w:p w14:paraId="4883B854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Sitting</w:t>
            </w:r>
          </w:p>
        </w:tc>
        <w:tc>
          <w:tcPr>
            <w:tcW w:w="540" w:type="dxa"/>
          </w:tcPr>
          <w:p w14:paraId="00435279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1BFAB46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211A6291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C441724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14:paraId="2B3877FA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pct10" w:color="auto" w:fill="auto"/>
          </w:tcPr>
          <w:p w14:paraId="305F78A1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9A384EA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Pushing/Pulling:</w:t>
            </w:r>
          </w:p>
        </w:tc>
        <w:tc>
          <w:tcPr>
            <w:tcW w:w="540" w:type="dxa"/>
          </w:tcPr>
          <w:p w14:paraId="712EE956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2FBA6A66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1D90A319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50CDB9F7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F64284C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0AE" w:rsidRPr="003A34DB" w14:paraId="722229C4" w14:textId="77777777" w:rsidTr="008770AE">
        <w:tc>
          <w:tcPr>
            <w:tcW w:w="2429" w:type="dxa"/>
          </w:tcPr>
          <w:p w14:paraId="5DCEDFCC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Stationary Standing</w:t>
            </w:r>
          </w:p>
        </w:tc>
        <w:tc>
          <w:tcPr>
            <w:tcW w:w="540" w:type="dxa"/>
          </w:tcPr>
          <w:p w14:paraId="646C8341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1F42EE7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7FB82908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570B254B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" w:type="dxa"/>
          </w:tcPr>
          <w:p w14:paraId="61A2A528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pct10" w:color="auto" w:fill="auto"/>
          </w:tcPr>
          <w:p w14:paraId="37A6D37D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</w:tcPr>
          <w:p w14:paraId="160C21BA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Typical Weight:</w:t>
            </w:r>
          </w:p>
          <w:p w14:paraId="6A76A2B3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lastRenderedPageBreak/>
              <w:t>11-20 pounds</w:t>
            </w:r>
          </w:p>
        </w:tc>
        <w:tc>
          <w:tcPr>
            <w:tcW w:w="540" w:type="dxa"/>
            <w:vMerge w:val="restart"/>
          </w:tcPr>
          <w:p w14:paraId="644CADD4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14:paraId="6CB58112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40" w:type="dxa"/>
            <w:vMerge w:val="restart"/>
          </w:tcPr>
          <w:p w14:paraId="0A256E54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14:paraId="59063773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5E8A13B0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0AE" w:rsidRPr="003A34DB" w14:paraId="71EE64F3" w14:textId="77777777" w:rsidTr="008770AE">
        <w:tc>
          <w:tcPr>
            <w:tcW w:w="2429" w:type="dxa"/>
          </w:tcPr>
          <w:p w14:paraId="23A93473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lastRenderedPageBreak/>
              <w:t>Walking</w:t>
            </w:r>
          </w:p>
        </w:tc>
        <w:tc>
          <w:tcPr>
            <w:tcW w:w="540" w:type="dxa"/>
          </w:tcPr>
          <w:p w14:paraId="2D4DD727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1E43AF90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25B2EA3A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5BD06E6A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" w:type="dxa"/>
          </w:tcPr>
          <w:p w14:paraId="6628ACF3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pct10" w:color="auto" w:fill="auto"/>
          </w:tcPr>
          <w:p w14:paraId="417FDB51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610D81A0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5E32B0BD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59B325CA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48BD9C23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2D1BB7D1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1B67A33F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0AE" w:rsidRPr="003A34DB" w14:paraId="3A93FA5C" w14:textId="77777777" w:rsidTr="008770AE">
        <w:tc>
          <w:tcPr>
            <w:tcW w:w="2429" w:type="dxa"/>
          </w:tcPr>
          <w:p w14:paraId="61A3BFE7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Ability to be Mobile</w:t>
            </w:r>
          </w:p>
        </w:tc>
        <w:tc>
          <w:tcPr>
            <w:tcW w:w="540" w:type="dxa"/>
          </w:tcPr>
          <w:p w14:paraId="6205E40C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170A861D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9C7D3A4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520EEA88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14:paraId="214846D7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pct10" w:color="auto" w:fill="auto"/>
          </w:tcPr>
          <w:p w14:paraId="6CD25B01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</w:tcPr>
          <w:p w14:paraId="5CFA1858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Typical Weight:</w:t>
            </w:r>
          </w:p>
          <w:p w14:paraId="0184BFDD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21-30 pounds</w:t>
            </w:r>
          </w:p>
        </w:tc>
        <w:tc>
          <w:tcPr>
            <w:tcW w:w="540" w:type="dxa"/>
            <w:vMerge w:val="restart"/>
          </w:tcPr>
          <w:p w14:paraId="5CC1373B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14:paraId="7B70CA3E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40" w:type="dxa"/>
            <w:vMerge w:val="restart"/>
          </w:tcPr>
          <w:p w14:paraId="310BA2D6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14:paraId="2672BE64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1AFEC338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0AE" w:rsidRPr="003A34DB" w14:paraId="6C241DCB" w14:textId="77777777" w:rsidTr="008770AE">
        <w:tc>
          <w:tcPr>
            <w:tcW w:w="2429" w:type="dxa"/>
          </w:tcPr>
          <w:p w14:paraId="59F86C0B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Crouching (bend at knee)</w:t>
            </w:r>
          </w:p>
        </w:tc>
        <w:tc>
          <w:tcPr>
            <w:tcW w:w="540" w:type="dxa"/>
          </w:tcPr>
          <w:p w14:paraId="2A55CCEC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8A334EE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683254F7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6DF28502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" w:type="dxa"/>
          </w:tcPr>
          <w:p w14:paraId="0BE5928B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pct10" w:color="auto" w:fill="auto"/>
          </w:tcPr>
          <w:p w14:paraId="013398DF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337C433B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412C0C52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51E17B9E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52504C0A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6D820E32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316789F4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0AE" w:rsidRPr="003A34DB" w14:paraId="2F84703C" w14:textId="77777777" w:rsidTr="008770AE">
        <w:tc>
          <w:tcPr>
            <w:tcW w:w="2429" w:type="dxa"/>
          </w:tcPr>
          <w:p w14:paraId="4097F1E0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Kneeling/Crawling</w:t>
            </w:r>
          </w:p>
        </w:tc>
        <w:tc>
          <w:tcPr>
            <w:tcW w:w="540" w:type="dxa"/>
          </w:tcPr>
          <w:p w14:paraId="20270567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140710E5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6E1FD7D0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56A7305C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" w:type="dxa"/>
          </w:tcPr>
          <w:p w14:paraId="66F7258B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pct10" w:color="auto" w:fill="auto"/>
          </w:tcPr>
          <w:p w14:paraId="32682375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02510CD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Lifting/Carrying:</w:t>
            </w:r>
          </w:p>
        </w:tc>
        <w:tc>
          <w:tcPr>
            <w:tcW w:w="540" w:type="dxa"/>
          </w:tcPr>
          <w:p w14:paraId="09026563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BF8436F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E3FC334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2F307F7A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974023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0AE" w:rsidRPr="003A34DB" w14:paraId="71B6327F" w14:textId="77777777" w:rsidTr="008770AE">
        <w:tc>
          <w:tcPr>
            <w:tcW w:w="2429" w:type="dxa"/>
          </w:tcPr>
          <w:p w14:paraId="06D26878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Stooping (bend at waste)</w:t>
            </w:r>
          </w:p>
        </w:tc>
        <w:tc>
          <w:tcPr>
            <w:tcW w:w="540" w:type="dxa"/>
          </w:tcPr>
          <w:p w14:paraId="50FE7FAF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4E755056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597E570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2F49A645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" w:type="dxa"/>
          </w:tcPr>
          <w:p w14:paraId="377C81D4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pct10" w:color="auto" w:fill="auto"/>
          </w:tcPr>
          <w:p w14:paraId="3E8D76E9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</w:tcPr>
          <w:p w14:paraId="54179AC4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Typical Weight:</w:t>
            </w:r>
          </w:p>
          <w:p w14:paraId="28992E0B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11-20 pounds</w:t>
            </w:r>
          </w:p>
        </w:tc>
        <w:tc>
          <w:tcPr>
            <w:tcW w:w="540" w:type="dxa"/>
            <w:vMerge w:val="restart"/>
          </w:tcPr>
          <w:p w14:paraId="1788117F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14:paraId="5A140323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14:paraId="4CC932ED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540" w:type="dxa"/>
            <w:vMerge w:val="restart"/>
          </w:tcPr>
          <w:p w14:paraId="5DB38670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4B395672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0AE" w:rsidRPr="003A34DB" w14:paraId="6C792401" w14:textId="77777777" w:rsidTr="008770AE">
        <w:tc>
          <w:tcPr>
            <w:tcW w:w="2429" w:type="dxa"/>
          </w:tcPr>
          <w:p w14:paraId="75BC1F3B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Twisting (knees/waist/neck)</w:t>
            </w:r>
          </w:p>
        </w:tc>
        <w:tc>
          <w:tcPr>
            <w:tcW w:w="540" w:type="dxa"/>
          </w:tcPr>
          <w:p w14:paraId="4D070641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2187D424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72E22B76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69AA4B85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14:paraId="45201EAF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pct10" w:color="auto" w:fill="auto"/>
          </w:tcPr>
          <w:p w14:paraId="7C45F297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227894F3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06F6FF21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4CA64817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22286F8D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044C3BDC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7BA10CE8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0AE" w:rsidRPr="003A34DB" w14:paraId="277DBCFC" w14:textId="77777777" w:rsidTr="008770AE">
        <w:tc>
          <w:tcPr>
            <w:tcW w:w="2429" w:type="dxa"/>
          </w:tcPr>
          <w:p w14:paraId="7E6720C9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Turning/Pivoting</w:t>
            </w:r>
          </w:p>
        </w:tc>
        <w:tc>
          <w:tcPr>
            <w:tcW w:w="540" w:type="dxa"/>
          </w:tcPr>
          <w:p w14:paraId="5561CAE9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23B22B48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5332C72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173CC93D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14:paraId="1200E901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pct10" w:color="auto" w:fill="auto"/>
          </w:tcPr>
          <w:p w14:paraId="47F7758C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</w:tcPr>
          <w:p w14:paraId="7B655FCF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Typical Weight:</w:t>
            </w:r>
          </w:p>
          <w:p w14:paraId="7B19943D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21-30 pounds</w:t>
            </w:r>
          </w:p>
        </w:tc>
        <w:tc>
          <w:tcPr>
            <w:tcW w:w="540" w:type="dxa"/>
            <w:vMerge w:val="restart"/>
          </w:tcPr>
          <w:p w14:paraId="1F58D4BC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14:paraId="2DE5EB6B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40" w:type="dxa"/>
            <w:vMerge w:val="restart"/>
          </w:tcPr>
          <w:p w14:paraId="68852768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14:paraId="5745C22E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2A375327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0AE" w:rsidRPr="003A34DB" w14:paraId="64D1CAAE" w14:textId="77777777" w:rsidTr="008770AE">
        <w:tc>
          <w:tcPr>
            <w:tcW w:w="2429" w:type="dxa"/>
          </w:tcPr>
          <w:p w14:paraId="1DC7E3C5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Climbing</w:t>
            </w:r>
          </w:p>
        </w:tc>
        <w:tc>
          <w:tcPr>
            <w:tcW w:w="540" w:type="dxa"/>
          </w:tcPr>
          <w:p w14:paraId="1879B657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1054DCCF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22A7A354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143194DA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" w:type="dxa"/>
          </w:tcPr>
          <w:p w14:paraId="4D281FAC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pct10" w:color="auto" w:fill="auto"/>
          </w:tcPr>
          <w:p w14:paraId="1753F755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0B44364C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52E3C0D9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066A2A5D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31E7E9FC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290824DE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387B1498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0AE" w:rsidRPr="003A34DB" w14:paraId="2A16F813" w14:textId="77777777" w:rsidTr="008770AE">
        <w:tc>
          <w:tcPr>
            <w:tcW w:w="2429" w:type="dxa"/>
          </w:tcPr>
          <w:p w14:paraId="5F596FA4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Balancing</w:t>
            </w:r>
          </w:p>
        </w:tc>
        <w:tc>
          <w:tcPr>
            <w:tcW w:w="540" w:type="dxa"/>
          </w:tcPr>
          <w:p w14:paraId="051CDF24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FA92585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5711370E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4A7A08D3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" w:type="dxa"/>
          </w:tcPr>
          <w:p w14:paraId="46B16057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pct10" w:color="auto" w:fill="auto"/>
          </w:tcPr>
          <w:p w14:paraId="1DC9D3B5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2CB8205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Sensory Activities:</w:t>
            </w:r>
          </w:p>
        </w:tc>
        <w:tc>
          <w:tcPr>
            <w:tcW w:w="540" w:type="dxa"/>
          </w:tcPr>
          <w:p w14:paraId="3447EDA8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467518D4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15464BD8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44D8543E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A249FE5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0AE" w:rsidRPr="003A34DB" w14:paraId="4FE27644" w14:textId="77777777" w:rsidTr="008770AE">
        <w:tc>
          <w:tcPr>
            <w:tcW w:w="2429" w:type="dxa"/>
          </w:tcPr>
          <w:p w14:paraId="4E37A93F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Reaching Overhead</w:t>
            </w:r>
          </w:p>
        </w:tc>
        <w:tc>
          <w:tcPr>
            <w:tcW w:w="540" w:type="dxa"/>
          </w:tcPr>
          <w:p w14:paraId="4864C681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5D201CED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40296AD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625B37DF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14:paraId="607B5BB9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pct10" w:color="auto" w:fill="auto"/>
          </w:tcPr>
          <w:p w14:paraId="777AAFC1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8B5805E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 xml:space="preserve">    Talking in Person</w:t>
            </w:r>
          </w:p>
        </w:tc>
        <w:tc>
          <w:tcPr>
            <w:tcW w:w="540" w:type="dxa"/>
          </w:tcPr>
          <w:p w14:paraId="260A565D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759FFACF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1565CCEA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7D72EE44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3D2BAEEC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0AE" w:rsidRPr="003A34DB" w14:paraId="43CB623B" w14:textId="77777777" w:rsidTr="008770AE">
        <w:tc>
          <w:tcPr>
            <w:tcW w:w="2429" w:type="dxa"/>
          </w:tcPr>
          <w:p w14:paraId="3DDFE313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Reaching Extension</w:t>
            </w:r>
          </w:p>
        </w:tc>
        <w:tc>
          <w:tcPr>
            <w:tcW w:w="540" w:type="dxa"/>
          </w:tcPr>
          <w:p w14:paraId="5117179C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7DF18EFD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7077F84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5B3AB51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14:paraId="48C01D63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pct10" w:color="auto" w:fill="auto"/>
          </w:tcPr>
          <w:p w14:paraId="0D344C70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A6526A0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 xml:space="preserve">    Talking on Telephone</w:t>
            </w:r>
          </w:p>
        </w:tc>
        <w:tc>
          <w:tcPr>
            <w:tcW w:w="540" w:type="dxa"/>
          </w:tcPr>
          <w:p w14:paraId="05879BF9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E775CC0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42DFB8F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73184D33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06569CD6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0AE" w:rsidRPr="003A34DB" w14:paraId="462E2484" w14:textId="77777777" w:rsidTr="008770AE">
        <w:tc>
          <w:tcPr>
            <w:tcW w:w="2429" w:type="dxa"/>
          </w:tcPr>
          <w:p w14:paraId="6C845CE1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Grasping/Pinching</w:t>
            </w:r>
          </w:p>
        </w:tc>
        <w:tc>
          <w:tcPr>
            <w:tcW w:w="540" w:type="dxa"/>
          </w:tcPr>
          <w:p w14:paraId="2CEC0FB6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77238936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2953E37D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124B0A74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41" w:type="dxa"/>
          </w:tcPr>
          <w:p w14:paraId="63DCC806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pct10" w:color="auto" w:fill="auto"/>
          </w:tcPr>
          <w:p w14:paraId="27F27DC0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CCEF3FC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 xml:space="preserve">    Hearing in person  </w:t>
            </w:r>
          </w:p>
        </w:tc>
        <w:tc>
          <w:tcPr>
            <w:tcW w:w="540" w:type="dxa"/>
          </w:tcPr>
          <w:p w14:paraId="4A72DE17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3BF0680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426936CA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5967B880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7B1DED86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0AE" w:rsidRPr="003A34DB" w14:paraId="0C1245F4" w14:textId="77777777" w:rsidTr="008770AE">
        <w:tc>
          <w:tcPr>
            <w:tcW w:w="2429" w:type="dxa"/>
          </w:tcPr>
          <w:p w14:paraId="733BB916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553878BA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727C5B99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27D2E93B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614A3E98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" w:type="dxa"/>
          </w:tcPr>
          <w:p w14:paraId="785035F7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shd w:val="pct10" w:color="auto" w:fill="auto"/>
          </w:tcPr>
          <w:p w14:paraId="38334263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1869AF8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 xml:space="preserve">    Vision for close work</w:t>
            </w:r>
          </w:p>
        </w:tc>
        <w:tc>
          <w:tcPr>
            <w:tcW w:w="540" w:type="dxa"/>
          </w:tcPr>
          <w:p w14:paraId="43F3EF1D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00290F45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423B747A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7DF03ED0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04A6BFA1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0AE" w:rsidRPr="003A34DB" w14:paraId="57A6BE17" w14:textId="77777777" w:rsidTr="008770AE">
        <w:tc>
          <w:tcPr>
            <w:tcW w:w="10530" w:type="dxa"/>
            <w:gridSpan w:val="13"/>
            <w:shd w:val="pct10" w:color="auto" w:fill="auto"/>
          </w:tcPr>
          <w:p w14:paraId="2F833576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ENVIRONMENTAL FACTORS:</w:t>
            </w:r>
          </w:p>
        </w:tc>
      </w:tr>
      <w:tr w:rsidR="008770AE" w:rsidRPr="003A34DB" w14:paraId="50646846" w14:textId="77777777" w:rsidTr="008770AE">
        <w:tc>
          <w:tcPr>
            <w:tcW w:w="2969" w:type="dxa"/>
            <w:gridSpan w:val="2"/>
          </w:tcPr>
          <w:p w14:paraId="32D76A79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Safety Requirement:</w:t>
            </w:r>
          </w:p>
          <w:p w14:paraId="0D1C6FF0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7561" w:type="dxa"/>
            <w:gridSpan w:val="11"/>
          </w:tcPr>
          <w:p w14:paraId="16FF04B6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Exposures:</w:t>
            </w:r>
          </w:p>
        </w:tc>
      </w:tr>
      <w:tr w:rsidR="008770AE" w:rsidRPr="003A34DB" w14:paraId="67DFE12C" w14:textId="77777777" w:rsidTr="008770AE">
        <w:tc>
          <w:tcPr>
            <w:tcW w:w="2969" w:type="dxa"/>
            <w:gridSpan w:val="2"/>
          </w:tcPr>
          <w:p w14:paraId="37011B13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  <w:r w:rsidRPr="003A34DB">
              <w:rPr>
                <w:rFonts w:ascii="Verdana" w:hAnsi="Verdana"/>
                <w:sz w:val="20"/>
                <w:szCs w:val="20"/>
              </w:rPr>
              <w:t>Blood Borne Pathogen Category</w:t>
            </w:r>
          </w:p>
        </w:tc>
        <w:tc>
          <w:tcPr>
            <w:tcW w:w="7561" w:type="dxa"/>
            <w:gridSpan w:val="11"/>
          </w:tcPr>
          <w:p w14:paraId="407872FB" w14:textId="77777777" w:rsidR="008770AE" w:rsidRPr="003A34DB" w:rsidRDefault="008770AE" w:rsidP="004E25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21D720" w14:textId="77777777" w:rsidR="00042A9A" w:rsidRPr="008770AE" w:rsidRDefault="00042A9A" w:rsidP="004E2573">
      <w:pPr>
        <w:spacing w:line="240" w:lineRule="auto"/>
        <w:rPr>
          <w:rFonts w:ascii="Verdana" w:hAnsi="Verdana"/>
          <w:sz w:val="20"/>
          <w:szCs w:val="20"/>
        </w:rPr>
      </w:pPr>
    </w:p>
    <w:sectPr w:rsidR="00042A9A" w:rsidRPr="008770AE" w:rsidSect="003A34DB">
      <w:headerReference w:type="default" r:id="rId5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CF1F" w14:textId="77777777" w:rsidR="00786BC3" w:rsidRDefault="004E2573" w:rsidP="00786BC3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71E2"/>
    <w:multiLevelType w:val="hybridMultilevel"/>
    <w:tmpl w:val="69F4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27A1"/>
    <w:multiLevelType w:val="hybridMultilevel"/>
    <w:tmpl w:val="F5CAC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11F9C"/>
    <w:multiLevelType w:val="hybridMultilevel"/>
    <w:tmpl w:val="A1140CD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0A74F06"/>
    <w:multiLevelType w:val="hybridMultilevel"/>
    <w:tmpl w:val="DA42B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111E5"/>
    <w:multiLevelType w:val="hybridMultilevel"/>
    <w:tmpl w:val="8312A9D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AE"/>
    <w:rsid w:val="00042A9A"/>
    <w:rsid w:val="003A34DB"/>
    <w:rsid w:val="004E2573"/>
    <w:rsid w:val="0087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E230"/>
  <w15:chartTrackingRefBased/>
  <w15:docId w15:val="{DEF73466-EF59-498E-9B67-3FD781E0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AE"/>
  </w:style>
  <w:style w:type="paragraph" w:customStyle="1" w:styleId="Default">
    <w:name w:val="Default"/>
    <w:rsid w:val="00877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70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7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0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Krizmanich</dc:creator>
  <cp:keywords/>
  <dc:description/>
  <cp:lastModifiedBy>Emily Krizmanich</cp:lastModifiedBy>
  <cp:revision>1</cp:revision>
  <dcterms:created xsi:type="dcterms:W3CDTF">2022-01-21T22:04:00Z</dcterms:created>
  <dcterms:modified xsi:type="dcterms:W3CDTF">2022-01-21T22:16:00Z</dcterms:modified>
</cp:coreProperties>
</file>