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37F" w:rsidRDefault="00B36FB9" w:rsidP="00B36FB9">
      <w:pPr>
        <w:spacing w:after="0" w:line="240" w:lineRule="auto"/>
        <w:rPr>
          <w:rFonts w:ascii="Verdana" w:hAnsi="Verdana"/>
          <w:sz w:val="20"/>
          <w:szCs w:val="20"/>
        </w:rPr>
      </w:pPr>
      <w:r>
        <w:rPr>
          <w:rFonts w:ascii="Verdana" w:hAnsi="Verdana"/>
          <w:b/>
          <w:sz w:val="20"/>
          <w:szCs w:val="20"/>
        </w:rPr>
        <w:t xml:space="preserve">Position </w:t>
      </w:r>
      <w:r w:rsidRPr="00B36FB9">
        <w:rPr>
          <w:rFonts w:ascii="Verdana" w:hAnsi="Verdana"/>
          <w:b/>
          <w:sz w:val="20"/>
          <w:szCs w:val="20"/>
        </w:rPr>
        <w:t xml:space="preserve">Summary: </w:t>
      </w:r>
      <w:r w:rsidRPr="00B36FB9">
        <w:rPr>
          <w:rFonts w:ascii="Verdana" w:hAnsi="Verdana"/>
          <w:sz w:val="20"/>
          <w:szCs w:val="20"/>
        </w:rPr>
        <w:t xml:space="preserve">Performs bio-chemical, hematological, serologic, </w:t>
      </w:r>
      <w:proofErr w:type="spellStart"/>
      <w:r w:rsidRPr="00B36FB9">
        <w:rPr>
          <w:rFonts w:ascii="Verdana" w:hAnsi="Verdana"/>
          <w:sz w:val="20"/>
          <w:szCs w:val="20"/>
        </w:rPr>
        <w:t>virologic</w:t>
      </w:r>
      <w:proofErr w:type="spellEnd"/>
      <w:r w:rsidRPr="00B36FB9">
        <w:rPr>
          <w:rFonts w:ascii="Verdana" w:hAnsi="Verdana"/>
          <w:sz w:val="20"/>
          <w:szCs w:val="20"/>
        </w:rPr>
        <w:t xml:space="preserve"> and other tests and examinations to provide data for the use in diagnosis and treatment of patients in a medical facility.</w:t>
      </w:r>
      <w:bookmarkStart w:id="0" w:name="_GoBack"/>
      <w:bookmarkEnd w:id="0"/>
    </w:p>
    <w:p w:rsidR="00B36FB9" w:rsidRPr="00B36FB9" w:rsidRDefault="00B36FB9" w:rsidP="00B36FB9">
      <w:pPr>
        <w:spacing w:after="0" w:line="240" w:lineRule="auto"/>
        <w:rPr>
          <w:rFonts w:ascii="Verdana" w:hAnsi="Verdana"/>
          <w:sz w:val="20"/>
          <w:szCs w:val="20"/>
        </w:rPr>
      </w:pPr>
    </w:p>
    <w:p w:rsidR="00B36FB9" w:rsidRPr="00B36FB9" w:rsidRDefault="00B36FB9" w:rsidP="00B36FB9">
      <w:pPr>
        <w:spacing w:after="0" w:line="240" w:lineRule="auto"/>
        <w:rPr>
          <w:rFonts w:ascii="Verdana" w:hAnsi="Verdana"/>
          <w:b/>
          <w:sz w:val="20"/>
          <w:szCs w:val="20"/>
        </w:rPr>
      </w:pPr>
      <w:r w:rsidRPr="00B36FB9">
        <w:rPr>
          <w:rFonts w:ascii="Verdana" w:hAnsi="Verdana"/>
          <w:b/>
          <w:sz w:val="20"/>
          <w:szCs w:val="20"/>
        </w:rPr>
        <w:t xml:space="preserve">Essential Duties and Responsibilities: </w:t>
      </w:r>
    </w:p>
    <w:p w:rsidR="00B36FB9" w:rsidRPr="00B36FB9" w:rsidRDefault="00B36FB9" w:rsidP="00B36FB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rPr>
          <w:rFonts w:ascii="Verdana" w:hAnsi="Verdana"/>
          <w:sz w:val="20"/>
          <w:szCs w:val="20"/>
        </w:rPr>
      </w:pPr>
      <w:r w:rsidRPr="00B36FB9">
        <w:rPr>
          <w:rFonts w:ascii="Verdana" w:hAnsi="Verdana"/>
          <w:sz w:val="20"/>
          <w:szCs w:val="20"/>
        </w:rPr>
        <w:t>Perform quantitative and qualitative analyses on specimens such as blood, urine and tissue by following approved laboratory procedures; obtain specimens for testing; provide accurate and timely results to physicians and nurses.</w:t>
      </w:r>
    </w:p>
    <w:p w:rsidR="00B36FB9" w:rsidRPr="00B36FB9" w:rsidRDefault="00B36FB9" w:rsidP="00B36FB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rPr>
          <w:rFonts w:ascii="Verdana" w:hAnsi="Verdana"/>
          <w:sz w:val="20"/>
          <w:szCs w:val="20"/>
        </w:rPr>
      </w:pPr>
      <w:r w:rsidRPr="00B36FB9">
        <w:rPr>
          <w:rFonts w:ascii="Verdana" w:hAnsi="Verdana"/>
          <w:sz w:val="20"/>
          <w:szCs w:val="20"/>
        </w:rPr>
        <w:t>Culture, isolate and identify pathogenic micro-organisms and parasites.</w:t>
      </w:r>
    </w:p>
    <w:p w:rsidR="00B36FB9" w:rsidRPr="00B36FB9" w:rsidRDefault="00B36FB9" w:rsidP="00B36FB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rPr>
          <w:rFonts w:ascii="Verdana" w:hAnsi="Verdana"/>
          <w:sz w:val="20"/>
          <w:szCs w:val="20"/>
        </w:rPr>
      </w:pPr>
      <w:r w:rsidRPr="00B36FB9">
        <w:rPr>
          <w:rFonts w:ascii="Verdana" w:hAnsi="Verdana"/>
          <w:sz w:val="20"/>
          <w:szCs w:val="20"/>
        </w:rPr>
        <w:t>Maintain records of tests and examination; plot or chart results according to approved quality control and quality assurance procedures.</w:t>
      </w:r>
    </w:p>
    <w:p w:rsidR="00B36FB9" w:rsidRPr="00B36FB9" w:rsidRDefault="00B36FB9" w:rsidP="00B36FB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rPr>
          <w:rFonts w:ascii="Verdana" w:hAnsi="Verdana"/>
          <w:sz w:val="20"/>
          <w:szCs w:val="20"/>
        </w:rPr>
      </w:pPr>
      <w:r w:rsidRPr="00B36FB9">
        <w:rPr>
          <w:rFonts w:ascii="Verdana" w:hAnsi="Verdana"/>
          <w:sz w:val="20"/>
          <w:szCs w:val="20"/>
        </w:rPr>
        <w:t>Provide training to medical students and residents in the principles, procedures and techniques of laboratory testing.</w:t>
      </w:r>
    </w:p>
    <w:p w:rsidR="00B36FB9" w:rsidRPr="00B36FB9" w:rsidRDefault="00B36FB9" w:rsidP="00B36FB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rPr>
          <w:rFonts w:ascii="Verdana" w:hAnsi="Verdana"/>
          <w:sz w:val="20"/>
          <w:szCs w:val="20"/>
        </w:rPr>
      </w:pPr>
      <w:r w:rsidRPr="00B36FB9">
        <w:rPr>
          <w:rFonts w:ascii="Verdana" w:hAnsi="Verdana"/>
          <w:sz w:val="20"/>
          <w:szCs w:val="20"/>
        </w:rPr>
        <w:t>May order supplies; keep inventory; ensure supplies are not outdated.</w:t>
      </w:r>
    </w:p>
    <w:p w:rsidR="00B36FB9" w:rsidRPr="00B36FB9" w:rsidRDefault="00B36FB9" w:rsidP="00B36FB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rPr>
          <w:rFonts w:ascii="Verdana" w:hAnsi="Verdana"/>
          <w:sz w:val="20"/>
          <w:szCs w:val="20"/>
        </w:rPr>
      </w:pPr>
      <w:r w:rsidRPr="00B36FB9">
        <w:rPr>
          <w:rFonts w:ascii="Verdana" w:hAnsi="Verdana"/>
          <w:sz w:val="20"/>
          <w:szCs w:val="20"/>
        </w:rPr>
        <w:t>May provide assistance in managing workflow in supervisor’s absence, as directed.</w:t>
      </w:r>
    </w:p>
    <w:p w:rsidR="00B36FB9" w:rsidRPr="00B36FB9" w:rsidRDefault="00B36FB9" w:rsidP="00B36FB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rPr>
          <w:rFonts w:ascii="Verdana" w:hAnsi="Verdana"/>
          <w:sz w:val="20"/>
          <w:szCs w:val="20"/>
        </w:rPr>
      </w:pPr>
      <w:r w:rsidRPr="00B36FB9">
        <w:rPr>
          <w:rFonts w:ascii="Verdana" w:hAnsi="Verdana"/>
          <w:sz w:val="20"/>
          <w:szCs w:val="20"/>
        </w:rPr>
        <w:t>Performs other duties as may be assigned by the supervisor.</w:t>
      </w:r>
    </w:p>
    <w:p w:rsidR="00B36FB9" w:rsidRPr="00B36FB9" w:rsidRDefault="00B36FB9" w:rsidP="00B36FB9">
      <w:pPr>
        <w:spacing w:after="0" w:line="240" w:lineRule="auto"/>
        <w:rPr>
          <w:rFonts w:ascii="Verdana" w:hAnsi="Verdana"/>
          <w:sz w:val="20"/>
          <w:szCs w:val="20"/>
        </w:rPr>
      </w:pPr>
    </w:p>
    <w:p w:rsidR="00B36FB9" w:rsidRPr="00B36FB9" w:rsidRDefault="00B36FB9" w:rsidP="00B36FB9">
      <w:pPr>
        <w:spacing w:after="0" w:line="240" w:lineRule="auto"/>
        <w:rPr>
          <w:rFonts w:ascii="Verdana" w:hAnsi="Verdana"/>
          <w:sz w:val="20"/>
          <w:szCs w:val="20"/>
        </w:rPr>
      </w:pPr>
      <w:r w:rsidRPr="00B36FB9">
        <w:rPr>
          <w:rFonts w:ascii="Verdana" w:hAnsi="Verdana"/>
          <w:b/>
          <w:sz w:val="20"/>
          <w:szCs w:val="20"/>
        </w:rPr>
        <w:t>Qualifications Requirements:</w:t>
      </w:r>
      <w:r w:rsidRPr="00B36FB9">
        <w:rPr>
          <w:rFonts w:ascii="Verdana" w:hAnsi="Verdana"/>
          <w:sz w:val="20"/>
          <w:szCs w:val="20"/>
        </w:rPr>
        <w:t xml:space="preserve"> </w:t>
      </w:r>
      <w:r w:rsidRPr="00B36FB9">
        <w:rPr>
          <w:rFonts w:ascii="Verdana" w:hAnsi="Verdana"/>
          <w:sz w:val="20"/>
          <w:szCs w:val="20"/>
        </w:rPr>
        <w:t>To perform this job successfully, an individual must be able to perform each essential duty satisfactorily. The requirements listed below are representative of the knowledge, skills and ability required. Reasonable accommodations may be made to enable individuals with disabilities to perform the essential functions.</w:t>
      </w:r>
    </w:p>
    <w:p w:rsidR="00B36FB9" w:rsidRDefault="00B36FB9" w:rsidP="00B36FB9">
      <w:pPr>
        <w:spacing w:after="0" w:line="240" w:lineRule="auto"/>
        <w:rPr>
          <w:rFonts w:ascii="Verdana" w:hAnsi="Verdana"/>
          <w:sz w:val="20"/>
          <w:szCs w:val="20"/>
        </w:rPr>
      </w:pPr>
    </w:p>
    <w:p w:rsidR="00B36FB9" w:rsidRDefault="00B36FB9" w:rsidP="00B36FB9">
      <w:pPr>
        <w:spacing w:after="0" w:line="240" w:lineRule="auto"/>
        <w:rPr>
          <w:rFonts w:ascii="Verdana" w:hAnsi="Verdana"/>
          <w:sz w:val="20"/>
          <w:szCs w:val="20"/>
        </w:rPr>
      </w:pPr>
      <w:r w:rsidRPr="00B36FB9">
        <w:rPr>
          <w:rFonts w:ascii="Verdana" w:hAnsi="Verdana"/>
          <w:b/>
          <w:sz w:val="20"/>
          <w:szCs w:val="20"/>
        </w:rPr>
        <w:t>Education and Experience:</w:t>
      </w:r>
      <w:r w:rsidRPr="00B36FB9">
        <w:rPr>
          <w:rFonts w:ascii="Verdana" w:hAnsi="Verdana"/>
          <w:sz w:val="20"/>
          <w:szCs w:val="20"/>
        </w:rPr>
        <w:t xml:space="preserve"> </w:t>
      </w:r>
      <w:r w:rsidRPr="00B36FB9">
        <w:rPr>
          <w:rFonts w:ascii="Verdana" w:hAnsi="Verdana"/>
          <w:sz w:val="20"/>
          <w:szCs w:val="20"/>
        </w:rPr>
        <w:t>A bachelor’s degree in Medical Technology, Chemistry or Biology, or a related field, plus one year related laboratory experience or equivalent.  Medical Technologist Registration by the American Society of Clinical Pathologists or equivalent approved organization.</w:t>
      </w:r>
    </w:p>
    <w:p w:rsidR="00B36FB9" w:rsidRPr="00B36FB9" w:rsidRDefault="00B36FB9" w:rsidP="00B36FB9">
      <w:pPr>
        <w:spacing w:after="0" w:line="240" w:lineRule="auto"/>
        <w:rPr>
          <w:rFonts w:ascii="Verdana" w:hAnsi="Verdana"/>
          <w:sz w:val="20"/>
          <w:szCs w:val="20"/>
        </w:rPr>
      </w:pPr>
    </w:p>
    <w:p w:rsidR="00B36FB9" w:rsidRPr="00B36FB9" w:rsidRDefault="00B36FB9" w:rsidP="00B36F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hAnsi="Verdana"/>
          <w:sz w:val="20"/>
          <w:szCs w:val="20"/>
        </w:rPr>
      </w:pPr>
      <w:r w:rsidRPr="00B36FB9">
        <w:rPr>
          <w:rFonts w:ascii="Verdana" w:hAnsi="Verdana"/>
          <w:b/>
          <w:sz w:val="20"/>
          <w:szCs w:val="20"/>
        </w:rPr>
        <w:t>Work Record:</w:t>
      </w:r>
      <w:r w:rsidRPr="00B36FB9">
        <w:rPr>
          <w:rFonts w:ascii="Verdana" w:hAnsi="Verdana"/>
          <w:sz w:val="20"/>
          <w:szCs w:val="20"/>
        </w:rPr>
        <w:t xml:space="preserve"> </w:t>
      </w:r>
      <w:r w:rsidRPr="00B36FB9">
        <w:rPr>
          <w:rFonts w:ascii="Verdana" w:hAnsi="Verdana"/>
          <w:sz w:val="20"/>
          <w:szCs w:val="20"/>
        </w:rPr>
        <w:t>A demonstrated work record showing good attendance, punctuality, dependability and the ability to work well under a team management concept while maintaining good relationships with superiors, subordinates and co-workers.</w:t>
      </w:r>
    </w:p>
    <w:p w:rsidR="00B36FB9" w:rsidRDefault="00B36FB9" w:rsidP="00B36F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hAnsi="Verdana"/>
          <w:sz w:val="20"/>
          <w:szCs w:val="20"/>
        </w:rPr>
      </w:pPr>
    </w:p>
    <w:p w:rsidR="00B36FB9" w:rsidRDefault="00B36FB9" w:rsidP="00B36F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hAnsi="Verdana"/>
          <w:sz w:val="20"/>
          <w:szCs w:val="20"/>
        </w:rPr>
      </w:pPr>
      <w:r w:rsidRPr="00B36FB9">
        <w:rPr>
          <w:rFonts w:ascii="Verdana" w:hAnsi="Verdana"/>
          <w:b/>
          <w:sz w:val="20"/>
          <w:szCs w:val="20"/>
        </w:rPr>
        <w:t>Language Skills:</w:t>
      </w:r>
      <w:r w:rsidRPr="00B36FB9">
        <w:rPr>
          <w:rFonts w:ascii="Verdana" w:hAnsi="Verdana"/>
          <w:sz w:val="20"/>
          <w:szCs w:val="20"/>
        </w:rPr>
        <w:t xml:space="preserve"> </w:t>
      </w:r>
      <w:r w:rsidRPr="00B36FB9">
        <w:rPr>
          <w:rFonts w:ascii="Verdana" w:hAnsi="Verdana"/>
          <w:sz w:val="20"/>
          <w:szCs w:val="20"/>
        </w:rPr>
        <w:t>A demonstrated work record showing good attendance, punctuality, dependability and the ability to work well under a team management concept while maintaining good relationships with superiors, subordinates and co-workers.</w:t>
      </w:r>
    </w:p>
    <w:p w:rsidR="00B36FB9" w:rsidRPr="00B36FB9" w:rsidRDefault="00B36FB9" w:rsidP="00B36F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hAnsi="Verdana"/>
          <w:sz w:val="20"/>
          <w:szCs w:val="20"/>
        </w:rPr>
      </w:pPr>
    </w:p>
    <w:p w:rsidR="00B36FB9" w:rsidRPr="00B36FB9" w:rsidRDefault="00B36FB9" w:rsidP="00B36F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hAnsi="Verdana"/>
          <w:sz w:val="20"/>
          <w:szCs w:val="20"/>
        </w:rPr>
      </w:pPr>
      <w:r w:rsidRPr="00B36FB9">
        <w:rPr>
          <w:rFonts w:ascii="Verdana" w:hAnsi="Verdana"/>
          <w:b/>
          <w:sz w:val="20"/>
          <w:szCs w:val="20"/>
        </w:rPr>
        <w:t>Mathematical Skills:</w:t>
      </w:r>
      <w:r>
        <w:rPr>
          <w:rFonts w:ascii="Verdana" w:hAnsi="Verdana"/>
          <w:b/>
          <w:sz w:val="20"/>
          <w:szCs w:val="20"/>
        </w:rPr>
        <w:t xml:space="preserve"> </w:t>
      </w:r>
      <w:r w:rsidRPr="00B36FB9">
        <w:rPr>
          <w:rFonts w:ascii="Verdana" w:hAnsi="Verdana"/>
          <w:sz w:val="20"/>
          <w:szCs w:val="20"/>
        </w:rPr>
        <w:t>Ability to calculate figures and amounts such as slid</w:t>
      </w:r>
      <w:r>
        <w:rPr>
          <w:rFonts w:ascii="Verdana" w:hAnsi="Verdana"/>
          <w:sz w:val="20"/>
          <w:szCs w:val="20"/>
        </w:rPr>
        <w:t xml:space="preserve">ing fees, discounts, interest, </w:t>
      </w:r>
      <w:r w:rsidRPr="00B36FB9">
        <w:rPr>
          <w:rFonts w:ascii="Verdana" w:hAnsi="Verdana"/>
          <w:sz w:val="20"/>
          <w:szCs w:val="20"/>
        </w:rPr>
        <w:t xml:space="preserve">proportions and percentages.  </w:t>
      </w:r>
      <w:proofErr w:type="gramStart"/>
      <w:r w:rsidRPr="00B36FB9">
        <w:rPr>
          <w:rFonts w:ascii="Verdana" w:hAnsi="Verdana"/>
          <w:sz w:val="20"/>
          <w:szCs w:val="20"/>
        </w:rPr>
        <w:t>Ability to apply concepts of basic algebra.</w:t>
      </w:r>
      <w:proofErr w:type="gramEnd"/>
      <w:r w:rsidRPr="00B36FB9">
        <w:rPr>
          <w:rFonts w:ascii="Verdana" w:hAnsi="Verdana"/>
          <w:sz w:val="20"/>
          <w:szCs w:val="20"/>
        </w:rPr>
        <w:t xml:space="preserve">  Mathematical accuracy and attention to detail are essential skills for this position.</w:t>
      </w:r>
    </w:p>
    <w:p w:rsidR="00B36FB9" w:rsidRPr="00B36FB9" w:rsidRDefault="00B36FB9" w:rsidP="00B36F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hAnsi="Verdana"/>
          <w:sz w:val="20"/>
          <w:szCs w:val="20"/>
        </w:rPr>
      </w:pPr>
    </w:p>
    <w:p w:rsidR="00B36FB9" w:rsidRPr="00B36FB9" w:rsidRDefault="00B36FB9" w:rsidP="00B36F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hAnsi="Verdana"/>
          <w:sz w:val="20"/>
          <w:szCs w:val="20"/>
        </w:rPr>
      </w:pPr>
      <w:proofErr w:type="gramStart"/>
      <w:r w:rsidRPr="00B36FB9">
        <w:rPr>
          <w:rFonts w:ascii="Verdana" w:hAnsi="Verdana"/>
          <w:b/>
          <w:sz w:val="20"/>
          <w:szCs w:val="20"/>
        </w:rPr>
        <w:t>Reasoning Ability:</w:t>
      </w:r>
      <w:r>
        <w:rPr>
          <w:rFonts w:ascii="Verdana" w:hAnsi="Verdana"/>
          <w:b/>
          <w:sz w:val="20"/>
          <w:szCs w:val="20"/>
        </w:rPr>
        <w:t xml:space="preserve"> </w:t>
      </w:r>
      <w:r w:rsidRPr="00B36FB9">
        <w:rPr>
          <w:rFonts w:ascii="Verdana" w:hAnsi="Verdana"/>
          <w:sz w:val="20"/>
          <w:szCs w:val="20"/>
        </w:rPr>
        <w:t>Ability to solve practical problems and deal with a variety of variables in situations where only limited standardization exists.</w:t>
      </w:r>
      <w:proofErr w:type="gramEnd"/>
      <w:r w:rsidRPr="00B36FB9">
        <w:rPr>
          <w:rFonts w:ascii="Verdana" w:hAnsi="Verdana"/>
          <w:sz w:val="20"/>
          <w:szCs w:val="20"/>
        </w:rPr>
        <w:t xml:space="preserve"> Ability to interpret a variety of instructions furnished in written, oral, diagram, or schedule form.</w:t>
      </w:r>
    </w:p>
    <w:p w:rsidR="00B36FB9" w:rsidRPr="00B36FB9" w:rsidRDefault="00B36FB9" w:rsidP="00B36F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hAnsi="Verdana"/>
          <w:b/>
          <w:sz w:val="20"/>
          <w:szCs w:val="20"/>
        </w:rPr>
      </w:pPr>
    </w:p>
    <w:p w:rsidR="00B36FB9" w:rsidRPr="00B36FB9" w:rsidRDefault="00B36FB9" w:rsidP="00B36F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hAnsi="Verdana"/>
          <w:sz w:val="20"/>
          <w:szCs w:val="20"/>
        </w:rPr>
      </w:pPr>
      <w:r w:rsidRPr="00B36FB9">
        <w:rPr>
          <w:rFonts w:ascii="Verdana" w:hAnsi="Verdana"/>
          <w:b/>
          <w:sz w:val="20"/>
          <w:szCs w:val="20"/>
        </w:rPr>
        <w:t>Team Work:</w:t>
      </w:r>
      <w:r>
        <w:rPr>
          <w:rFonts w:ascii="Verdana" w:hAnsi="Verdana"/>
          <w:b/>
          <w:sz w:val="20"/>
          <w:szCs w:val="20"/>
        </w:rPr>
        <w:t xml:space="preserve"> </w:t>
      </w:r>
      <w:r w:rsidRPr="00B36FB9">
        <w:rPr>
          <w:rFonts w:ascii="Verdana" w:hAnsi="Verdana"/>
          <w:sz w:val="20"/>
          <w:szCs w:val="20"/>
        </w:rPr>
        <w:t xml:space="preserve">Ability to work and interact effectively and positively with other staff members to build and enhance teamwork in the administrative office and throughout the clinic setting. </w:t>
      </w:r>
    </w:p>
    <w:p w:rsidR="00B36FB9" w:rsidRPr="00B36FB9" w:rsidRDefault="00B36FB9" w:rsidP="00B36F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hAnsi="Verdana"/>
          <w:sz w:val="20"/>
          <w:szCs w:val="20"/>
        </w:rPr>
      </w:pPr>
    </w:p>
    <w:p w:rsidR="00B36FB9" w:rsidRPr="00B36FB9" w:rsidRDefault="00B36FB9" w:rsidP="00B36F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hAnsi="Verdana"/>
          <w:sz w:val="20"/>
          <w:szCs w:val="20"/>
        </w:rPr>
      </w:pPr>
      <w:r w:rsidRPr="00B36FB9">
        <w:rPr>
          <w:rFonts w:ascii="Verdana" w:hAnsi="Verdana"/>
          <w:b/>
          <w:sz w:val="20"/>
          <w:szCs w:val="20"/>
        </w:rPr>
        <w:t>Sensitivity to the Needs of Special Populations:</w:t>
      </w:r>
      <w:r>
        <w:rPr>
          <w:rFonts w:ascii="Verdana" w:hAnsi="Verdana"/>
          <w:b/>
          <w:sz w:val="20"/>
          <w:szCs w:val="20"/>
        </w:rPr>
        <w:t xml:space="preserve"> </w:t>
      </w:r>
      <w:r w:rsidRPr="00B36FB9">
        <w:rPr>
          <w:rFonts w:ascii="Verdana" w:hAnsi="Verdana"/>
          <w:sz w:val="20"/>
          <w:szCs w:val="20"/>
        </w:rPr>
        <w:t>Ability to understand and respond appropriately, effectively and sensitively to special population groups served by [CHC].  Special population groups include those defined by race, ethnicity, language, age, sex, sexual orientation, economic standing, etc.</w:t>
      </w:r>
    </w:p>
    <w:p w:rsidR="00B36FB9" w:rsidRPr="00B36FB9" w:rsidRDefault="00B36FB9" w:rsidP="00B36F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hAnsi="Verdana"/>
          <w:b/>
          <w:sz w:val="20"/>
          <w:szCs w:val="20"/>
        </w:rPr>
      </w:pPr>
    </w:p>
    <w:p w:rsidR="00B36FB9" w:rsidRPr="00B36FB9" w:rsidRDefault="00B36FB9" w:rsidP="00B36F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hAnsi="Verdana"/>
          <w:sz w:val="20"/>
          <w:szCs w:val="20"/>
        </w:rPr>
      </w:pPr>
      <w:r w:rsidRPr="00B36FB9">
        <w:rPr>
          <w:rFonts w:ascii="Verdana" w:hAnsi="Verdana"/>
          <w:b/>
          <w:sz w:val="20"/>
          <w:szCs w:val="20"/>
        </w:rPr>
        <w:lastRenderedPageBreak/>
        <w:t>Physical Demands:</w:t>
      </w:r>
      <w:r>
        <w:rPr>
          <w:rFonts w:ascii="Verdana" w:hAnsi="Verdana"/>
          <w:b/>
          <w:sz w:val="20"/>
          <w:szCs w:val="20"/>
        </w:rPr>
        <w:t xml:space="preserve"> </w:t>
      </w:r>
      <w:r w:rsidRPr="00B36FB9">
        <w:rPr>
          <w:rFonts w:ascii="Verdana" w:hAnsi="Verdana"/>
          <w:sz w:val="20"/>
          <w:szCs w:val="20"/>
        </w:rPr>
        <w:t>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frequently required to sit or stand for long periods, handle papers, type and operate computer equipment; reach with hands and arms; talk, see and hear.  Specific vision abilities required by this job include close vision and the ability to adjust focus.  May be required to assist patients including lifting.</w:t>
      </w:r>
    </w:p>
    <w:p w:rsidR="00B36FB9" w:rsidRPr="00B36FB9" w:rsidRDefault="00B36FB9" w:rsidP="00B36F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hAnsi="Verdana"/>
          <w:sz w:val="20"/>
          <w:szCs w:val="20"/>
        </w:rPr>
      </w:pPr>
    </w:p>
    <w:p w:rsidR="00B36FB9" w:rsidRPr="00B36FB9" w:rsidRDefault="00B36FB9" w:rsidP="00B36F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hAnsi="Verdana"/>
          <w:sz w:val="20"/>
          <w:szCs w:val="20"/>
        </w:rPr>
      </w:pPr>
      <w:r w:rsidRPr="00B36FB9">
        <w:rPr>
          <w:rFonts w:ascii="Verdana" w:hAnsi="Verdana"/>
          <w:b/>
          <w:sz w:val="20"/>
          <w:szCs w:val="20"/>
        </w:rPr>
        <w:t>Work Environment:</w:t>
      </w:r>
      <w:r>
        <w:rPr>
          <w:rFonts w:ascii="Verdana" w:hAnsi="Verdana"/>
          <w:b/>
          <w:sz w:val="20"/>
          <w:szCs w:val="20"/>
        </w:rPr>
        <w:t xml:space="preserve"> </w:t>
      </w:r>
      <w:r w:rsidRPr="00B36FB9">
        <w:rPr>
          <w:rFonts w:ascii="Verdana" w:hAnsi="Verdana"/>
          <w:sz w:val="20"/>
          <w:szCs w:val="20"/>
        </w:rPr>
        <w:t>Work is performed in a typical, busy and noisy outpatient clinic environment. Reasonable accommodations may be made to enable individuals with disabilities to perform the essential functions of the job.  Clinical laboratory environment; regularly exposed to noise, fumes, confined spaces, mechanical, chemical and biological hazards.</w:t>
      </w:r>
    </w:p>
    <w:p w:rsidR="00B36FB9" w:rsidRPr="00B36FB9" w:rsidRDefault="00B36FB9" w:rsidP="00B36FB9">
      <w:pPr>
        <w:spacing w:after="0" w:line="240" w:lineRule="auto"/>
        <w:rPr>
          <w:rFonts w:ascii="Verdana" w:hAnsi="Verdana"/>
          <w:sz w:val="20"/>
          <w:szCs w:val="20"/>
        </w:rPr>
      </w:pPr>
    </w:p>
    <w:sectPr w:rsidR="00B36FB9" w:rsidRPr="00B36FB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FB9" w:rsidRDefault="00B36FB9" w:rsidP="00B36FB9">
      <w:pPr>
        <w:spacing w:after="0" w:line="240" w:lineRule="auto"/>
      </w:pPr>
      <w:r>
        <w:separator/>
      </w:r>
    </w:p>
  </w:endnote>
  <w:endnote w:type="continuationSeparator" w:id="0">
    <w:p w:rsidR="00B36FB9" w:rsidRDefault="00B36FB9" w:rsidP="00B36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FB9" w:rsidRDefault="00B36FB9" w:rsidP="00B36FB9">
      <w:pPr>
        <w:spacing w:after="0" w:line="240" w:lineRule="auto"/>
      </w:pPr>
      <w:r>
        <w:separator/>
      </w:r>
    </w:p>
  </w:footnote>
  <w:footnote w:type="continuationSeparator" w:id="0">
    <w:p w:rsidR="00B36FB9" w:rsidRDefault="00B36FB9" w:rsidP="00B36F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FB9" w:rsidRPr="00B36FB9" w:rsidRDefault="00B36FB9" w:rsidP="00B36FB9">
    <w:pPr>
      <w:pStyle w:val="Header"/>
      <w:jc w:val="right"/>
      <w:rPr>
        <w:rFonts w:ascii="Verdana" w:hAnsi="Verdana"/>
      </w:rPr>
    </w:pPr>
    <w:r w:rsidRPr="00B36FB9">
      <w:rPr>
        <w:rFonts w:ascii="Verdana" w:hAnsi="Verdana"/>
      </w:rPr>
      <w:t xml:space="preserve">Laboratory Technician – Sample </w:t>
    </w:r>
    <w:r>
      <w:rPr>
        <w:rFonts w:ascii="Verdana" w:hAnsi="Verdana"/>
      </w:rPr>
      <w:t>B</w:t>
    </w:r>
    <w:r w:rsidRPr="00B36FB9">
      <w:rPr>
        <w:rFonts w:ascii="Verdana" w:hAnsi="Verdana"/>
      </w:rPr>
      <w:t xml:space="preserve">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C54BA"/>
    <w:multiLevelType w:val="multilevel"/>
    <w:tmpl w:val="39CE0B70"/>
    <w:lvl w:ilvl="0">
      <w:start w:val="1"/>
      <w:numFmt w:val="none"/>
      <w:lvlText w:val=""/>
      <w:legacy w:legacy="1" w:legacySpace="120" w:legacyIndent="360"/>
      <w:lvlJc w:val="left"/>
      <w:pPr>
        <w:ind w:left="360" w:hanging="360"/>
      </w:pPr>
      <w:rPr>
        <w:rFonts w:ascii="Symbol" w:hAnsi="Symbol" w:hint="default"/>
      </w:rPr>
    </w:lvl>
    <w:lvl w:ilvl="1">
      <w:start w:val="1"/>
      <w:numFmt w:val="upperLetter"/>
      <w:lvlText w:val="%2."/>
      <w:legacy w:legacy="1" w:legacySpace="0" w:legacyIndent="720"/>
      <w:lvlJc w:val="left"/>
      <w:pPr>
        <w:ind w:left="1080" w:hanging="720"/>
      </w:pPr>
    </w:lvl>
    <w:lvl w:ilvl="2">
      <w:start w:val="1"/>
      <w:numFmt w:val="decimal"/>
      <w:lvlText w:val="%3."/>
      <w:legacy w:legacy="1" w:legacySpace="0" w:legacyIndent="720"/>
      <w:lvlJc w:val="left"/>
      <w:pPr>
        <w:ind w:left="1800" w:hanging="720"/>
      </w:pPr>
    </w:lvl>
    <w:lvl w:ilvl="3">
      <w:start w:val="1"/>
      <w:numFmt w:val="lowerLetter"/>
      <w:lvlText w:val="%4)"/>
      <w:legacy w:legacy="1" w:legacySpace="0" w:legacyIndent="720"/>
      <w:lvlJc w:val="left"/>
      <w:pPr>
        <w:ind w:left="2520" w:hanging="720"/>
      </w:pPr>
    </w:lvl>
    <w:lvl w:ilvl="4">
      <w:start w:val="1"/>
      <w:numFmt w:val="decimal"/>
      <w:lvlText w:val="(%5)"/>
      <w:legacy w:legacy="1" w:legacySpace="0" w:legacyIndent="720"/>
      <w:lvlJc w:val="left"/>
      <w:pPr>
        <w:ind w:left="3240" w:hanging="720"/>
      </w:pPr>
    </w:lvl>
    <w:lvl w:ilvl="5">
      <w:start w:val="1"/>
      <w:numFmt w:val="lowerLetter"/>
      <w:lvlText w:val="(%6)"/>
      <w:legacy w:legacy="1" w:legacySpace="0" w:legacyIndent="720"/>
      <w:lvlJc w:val="left"/>
      <w:pPr>
        <w:ind w:left="3960" w:hanging="720"/>
      </w:pPr>
    </w:lvl>
    <w:lvl w:ilvl="6">
      <w:start w:val="1"/>
      <w:numFmt w:val="lowerRoman"/>
      <w:lvlText w:val="(%7)"/>
      <w:legacy w:legacy="1" w:legacySpace="0" w:legacyIndent="720"/>
      <w:lvlJc w:val="left"/>
      <w:pPr>
        <w:ind w:left="4680" w:hanging="720"/>
      </w:pPr>
    </w:lvl>
    <w:lvl w:ilvl="7">
      <w:start w:val="1"/>
      <w:numFmt w:val="lowerLetter"/>
      <w:lvlText w:val="(%8)"/>
      <w:legacy w:legacy="1" w:legacySpace="0" w:legacyIndent="720"/>
      <w:lvlJc w:val="left"/>
      <w:pPr>
        <w:ind w:left="5400" w:hanging="720"/>
      </w:pPr>
    </w:lvl>
    <w:lvl w:ilvl="8">
      <w:start w:val="1"/>
      <w:numFmt w:val="lowerRoman"/>
      <w:lvlText w:val="(%9)"/>
      <w:legacy w:legacy="1" w:legacySpace="0" w:legacyIndent="720"/>
      <w:lvlJc w:val="left"/>
      <w:pPr>
        <w:ind w:left="612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B9"/>
    <w:rsid w:val="00B36FB9"/>
    <w:rsid w:val="00C80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F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FB9"/>
  </w:style>
  <w:style w:type="paragraph" w:styleId="Footer">
    <w:name w:val="footer"/>
    <w:basedOn w:val="Normal"/>
    <w:link w:val="FooterChar"/>
    <w:uiPriority w:val="99"/>
    <w:unhideWhenUsed/>
    <w:rsid w:val="00B36F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F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F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FB9"/>
  </w:style>
  <w:style w:type="paragraph" w:styleId="Footer">
    <w:name w:val="footer"/>
    <w:basedOn w:val="Normal"/>
    <w:link w:val="FooterChar"/>
    <w:uiPriority w:val="99"/>
    <w:unhideWhenUsed/>
    <w:rsid w:val="00B36F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00279">
      <w:bodyDiv w:val="1"/>
      <w:marLeft w:val="0"/>
      <w:marRight w:val="0"/>
      <w:marTop w:val="0"/>
      <w:marBottom w:val="0"/>
      <w:divBdr>
        <w:top w:val="none" w:sz="0" w:space="0" w:color="auto"/>
        <w:left w:val="none" w:sz="0" w:space="0" w:color="auto"/>
        <w:bottom w:val="none" w:sz="0" w:space="0" w:color="auto"/>
        <w:right w:val="none" w:sz="0" w:space="0" w:color="auto"/>
      </w:divBdr>
    </w:div>
    <w:div w:id="782309500">
      <w:bodyDiv w:val="1"/>
      <w:marLeft w:val="0"/>
      <w:marRight w:val="0"/>
      <w:marTop w:val="0"/>
      <w:marBottom w:val="0"/>
      <w:divBdr>
        <w:top w:val="none" w:sz="0" w:space="0" w:color="auto"/>
        <w:left w:val="none" w:sz="0" w:space="0" w:color="auto"/>
        <w:bottom w:val="none" w:sz="0" w:space="0" w:color="auto"/>
        <w:right w:val="none" w:sz="0" w:space="0" w:color="auto"/>
      </w:divBdr>
    </w:div>
    <w:div w:id="785927541">
      <w:bodyDiv w:val="1"/>
      <w:marLeft w:val="0"/>
      <w:marRight w:val="0"/>
      <w:marTop w:val="0"/>
      <w:marBottom w:val="0"/>
      <w:divBdr>
        <w:top w:val="none" w:sz="0" w:space="0" w:color="auto"/>
        <w:left w:val="none" w:sz="0" w:space="0" w:color="auto"/>
        <w:bottom w:val="none" w:sz="0" w:space="0" w:color="auto"/>
        <w:right w:val="none" w:sz="0" w:space="0" w:color="auto"/>
      </w:divBdr>
    </w:div>
    <w:div w:id="163035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619</Words>
  <Characters>3531</Characters>
  <Application>Microsoft Office Word</Application>
  <DocSecurity>0</DocSecurity>
  <Lines>29</Lines>
  <Paragraphs>8</Paragraphs>
  <ScaleCrop>false</ScaleCrop>
  <Company>Microsoft</Company>
  <LinksUpToDate>false</LinksUpToDate>
  <CharactersWithSpaces>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Steinberg</dc:creator>
  <cp:lastModifiedBy>Rachel Steinberg</cp:lastModifiedBy>
  <cp:revision>1</cp:revision>
  <dcterms:created xsi:type="dcterms:W3CDTF">2018-01-08T20:23:00Z</dcterms:created>
  <dcterms:modified xsi:type="dcterms:W3CDTF">2018-01-08T20:26:00Z</dcterms:modified>
</cp:coreProperties>
</file>