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B" w:rsidRPr="00355D9B" w:rsidRDefault="00355D9B" w:rsidP="00355D9B">
      <w:pPr>
        <w:adjustRightInd w:val="0"/>
        <w:spacing w:before="100" w:after="100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b/>
          <w:sz w:val="20"/>
          <w:szCs w:val="20"/>
        </w:rPr>
        <w:t>Job Summary:</w:t>
      </w:r>
      <w:r w:rsidRPr="00355D9B">
        <w:rPr>
          <w:rFonts w:ascii="Verdana" w:hAnsi="Verdana"/>
          <w:sz w:val="20"/>
          <w:szCs w:val="20"/>
        </w:rPr>
        <w:t xml:space="preserve"> </w:t>
      </w:r>
      <w:r w:rsidRPr="00355D9B">
        <w:rPr>
          <w:rFonts w:ascii="Verdana" w:hAnsi="Verdana"/>
          <w:sz w:val="20"/>
          <w:szCs w:val="20"/>
        </w:rPr>
        <w:t>In order to maintain professional, compliant and appropriate clinical facilities, the Maintenance Supervisor provides hands on maintenance, janitorial and preventative repair services for all [CHC] clinic facilities.</w:t>
      </w:r>
    </w:p>
    <w:p w:rsidR="007E6367" w:rsidRPr="00355D9B" w:rsidRDefault="007E6367" w:rsidP="00355D9B">
      <w:pPr>
        <w:rPr>
          <w:rFonts w:ascii="Verdana" w:hAnsi="Verdana"/>
          <w:sz w:val="20"/>
          <w:szCs w:val="20"/>
        </w:rPr>
      </w:pPr>
    </w:p>
    <w:p w:rsidR="00355D9B" w:rsidRPr="00355D9B" w:rsidRDefault="00355D9B" w:rsidP="00355D9B">
      <w:pPr>
        <w:rPr>
          <w:rFonts w:ascii="Verdana" w:hAnsi="Verdana"/>
          <w:b/>
          <w:sz w:val="20"/>
          <w:szCs w:val="20"/>
        </w:rPr>
      </w:pPr>
      <w:r w:rsidRPr="00355D9B">
        <w:rPr>
          <w:rFonts w:ascii="Verdana" w:hAnsi="Verdana"/>
          <w:b/>
          <w:sz w:val="20"/>
          <w:szCs w:val="20"/>
        </w:rPr>
        <w:t>Responsibilities: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Provides hands on maintenance to all [CHC] facilities.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Maintains compliant functionality of all [CHC] facility equipment which includes, but is not limited to: lighting replacement, electrical fixtures, plumbing, ventilation and thermostats.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Ensures building appearance and presentable entry and exit areas for patients and employees. 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Miscellaneous tasks include but are not limited to: mounting and moving furniture, medical equipment and/or fixtures, HVAC work, locksmith, ice melt, snow removal, snow plow, shoveling and minor landscaping.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Assists Director of Ancillary Services, Clinic Operations Manager and Security with audits for facility compliance. 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Keeps service and maintenance records of medical, administrative and mechanical equipment. 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Processes general internal and external fac</w:t>
      </w:r>
      <w:bookmarkStart w:id="0" w:name="_GoBack"/>
      <w:bookmarkEnd w:id="0"/>
      <w:r w:rsidRPr="00355D9B">
        <w:rPr>
          <w:rFonts w:ascii="Verdana" w:hAnsi="Verdana"/>
          <w:sz w:val="20"/>
          <w:szCs w:val="20"/>
        </w:rPr>
        <w:t>ility work orders.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Serves as a maintenance liaison for property tenants not associated directly with [CHC].  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Orders and maintains inventory for cleaning and maintenance supplies. 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Manages relationships with contractors and subcontractors for project maintenance work beyond [CHC]’s internal scope of ability.</w:t>
      </w:r>
    </w:p>
    <w:p w:rsidR="00355D9B" w:rsidRPr="00355D9B" w:rsidRDefault="00355D9B" w:rsidP="00355D9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On call for all emergency facility maintenance situations as needed. </w:t>
      </w:r>
    </w:p>
    <w:p w:rsidR="00355D9B" w:rsidRPr="00355D9B" w:rsidRDefault="00355D9B" w:rsidP="00355D9B">
      <w:pPr>
        <w:rPr>
          <w:rFonts w:ascii="Verdana" w:hAnsi="Verdana"/>
          <w:sz w:val="20"/>
          <w:szCs w:val="20"/>
        </w:rPr>
      </w:pPr>
    </w:p>
    <w:p w:rsidR="00355D9B" w:rsidRPr="00355D9B" w:rsidRDefault="00355D9B" w:rsidP="00355D9B">
      <w:pPr>
        <w:rPr>
          <w:rFonts w:ascii="Verdana" w:hAnsi="Verdana"/>
          <w:b/>
          <w:sz w:val="20"/>
          <w:szCs w:val="20"/>
        </w:rPr>
      </w:pPr>
      <w:r w:rsidRPr="00355D9B">
        <w:rPr>
          <w:rFonts w:ascii="Verdana" w:hAnsi="Verdana"/>
          <w:b/>
          <w:sz w:val="20"/>
          <w:szCs w:val="20"/>
        </w:rPr>
        <w:t>Experience, Education, &amp; Qualifications:</w:t>
      </w:r>
    </w:p>
    <w:p w:rsidR="00355D9B" w:rsidRPr="00355D9B" w:rsidRDefault="00355D9B" w:rsidP="00355D9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 xml:space="preserve">High school diploma or GED required. </w:t>
      </w:r>
    </w:p>
    <w:p w:rsidR="00355D9B" w:rsidRPr="00355D9B" w:rsidRDefault="00355D9B" w:rsidP="00355D9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HVAC certification required.</w:t>
      </w:r>
    </w:p>
    <w:p w:rsidR="00355D9B" w:rsidRPr="00355D9B" w:rsidRDefault="00355D9B" w:rsidP="00355D9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55D9B">
        <w:rPr>
          <w:rFonts w:ascii="Verdana" w:hAnsi="Verdana"/>
          <w:sz w:val="20"/>
          <w:szCs w:val="20"/>
        </w:rPr>
        <w:t>Prior experience managing commercial property facilities is required. Previous experience providing maintenance support in medical, clinical or hospital facility is preferred.</w:t>
      </w:r>
    </w:p>
    <w:p w:rsidR="00355D9B" w:rsidRPr="00355D9B" w:rsidRDefault="00355D9B" w:rsidP="00355D9B">
      <w:pPr>
        <w:rPr>
          <w:rFonts w:ascii="Verdana" w:hAnsi="Verdana"/>
          <w:sz w:val="20"/>
          <w:szCs w:val="20"/>
        </w:rPr>
      </w:pPr>
    </w:p>
    <w:sectPr w:rsidR="00355D9B" w:rsidRPr="00355D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9B" w:rsidRDefault="00355D9B" w:rsidP="00355D9B">
      <w:r>
        <w:separator/>
      </w:r>
    </w:p>
  </w:endnote>
  <w:endnote w:type="continuationSeparator" w:id="0">
    <w:p w:rsidR="00355D9B" w:rsidRDefault="00355D9B" w:rsidP="003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9B" w:rsidRDefault="00355D9B" w:rsidP="00355D9B">
      <w:r>
        <w:separator/>
      </w:r>
    </w:p>
  </w:footnote>
  <w:footnote w:type="continuationSeparator" w:id="0">
    <w:p w:rsidR="00355D9B" w:rsidRDefault="00355D9B" w:rsidP="0035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9B" w:rsidRPr="00355D9B" w:rsidRDefault="00355D9B" w:rsidP="00355D9B">
    <w:pPr>
      <w:pStyle w:val="Header"/>
      <w:jc w:val="right"/>
      <w:rPr>
        <w:rFonts w:ascii="Verdana" w:hAnsi="Verdana"/>
      </w:rPr>
    </w:pPr>
    <w:r w:rsidRPr="00355D9B">
      <w:rPr>
        <w:rFonts w:ascii="Verdana" w:hAnsi="Verdana"/>
      </w:rPr>
      <w:t>Maintenance Supervisor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12F"/>
    <w:multiLevelType w:val="hybridMultilevel"/>
    <w:tmpl w:val="65CE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F30"/>
    <w:multiLevelType w:val="hybridMultilevel"/>
    <w:tmpl w:val="1C4AC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61E14"/>
    <w:multiLevelType w:val="hybridMultilevel"/>
    <w:tmpl w:val="4BC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B"/>
    <w:rsid w:val="00355D9B"/>
    <w:rsid w:val="007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9B"/>
  </w:style>
  <w:style w:type="paragraph" w:styleId="Footer">
    <w:name w:val="footer"/>
    <w:basedOn w:val="Normal"/>
    <w:link w:val="FooterChar"/>
    <w:uiPriority w:val="99"/>
    <w:unhideWhenUsed/>
    <w:rsid w:val="0035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9B"/>
  </w:style>
  <w:style w:type="paragraph" w:styleId="ListParagraph">
    <w:name w:val="List Paragraph"/>
    <w:basedOn w:val="Normal"/>
    <w:uiPriority w:val="34"/>
    <w:qFormat/>
    <w:rsid w:val="0035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9B"/>
  </w:style>
  <w:style w:type="paragraph" w:styleId="Footer">
    <w:name w:val="footer"/>
    <w:basedOn w:val="Normal"/>
    <w:link w:val="FooterChar"/>
    <w:uiPriority w:val="99"/>
    <w:unhideWhenUsed/>
    <w:rsid w:val="0035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9B"/>
  </w:style>
  <w:style w:type="paragraph" w:styleId="ListParagraph">
    <w:name w:val="List Paragraph"/>
    <w:basedOn w:val="Normal"/>
    <w:uiPriority w:val="34"/>
    <w:qFormat/>
    <w:rsid w:val="0035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2018-01-08T17:50:00Z</dcterms:created>
  <dcterms:modified xsi:type="dcterms:W3CDTF">2018-01-08T17:51:00Z</dcterms:modified>
</cp:coreProperties>
</file>