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4532" w14:textId="77777777" w:rsidR="001A5B21" w:rsidRPr="001A5B21" w:rsidRDefault="001A5B21" w:rsidP="001A5B21">
      <w:pPr>
        <w:pStyle w:val="BodyText"/>
        <w:ind w:left="0" w:right="485" w:firstLine="0"/>
        <w:rPr>
          <w:rFonts w:ascii="Verdana" w:hAnsi="Verdana"/>
          <w:b/>
          <w:bCs/>
          <w:sz w:val="20"/>
          <w:szCs w:val="20"/>
        </w:rPr>
      </w:pPr>
      <w:r w:rsidRPr="001A5B21">
        <w:rPr>
          <w:rFonts w:ascii="Verdana" w:hAnsi="Verdana"/>
          <w:b/>
          <w:sz w:val="20"/>
          <w:szCs w:val="20"/>
        </w:rPr>
        <w:t xml:space="preserve">Position Title: </w:t>
      </w:r>
      <w:r w:rsidRPr="001A5B21">
        <w:rPr>
          <w:rFonts w:ascii="Verdana" w:hAnsi="Verdana"/>
          <w:sz w:val="20"/>
          <w:szCs w:val="20"/>
        </w:rPr>
        <w:t>Psychiatric Medication Provider</w:t>
      </w:r>
    </w:p>
    <w:p w14:paraId="7690D7A0" w14:textId="074FD1F2" w:rsidR="005917B2" w:rsidRPr="001A5B21" w:rsidRDefault="00FA44ED" w:rsidP="001A5B21">
      <w:pPr>
        <w:pStyle w:val="BodyText"/>
        <w:ind w:left="0" w:right="485" w:firstLine="0"/>
        <w:rPr>
          <w:rFonts w:ascii="Verdana" w:hAnsi="Verdana"/>
          <w:sz w:val="20"/>
          <w:szCs w:val="20"/>
        </w:rPr>
      </w:pPr>
      <w:r w:rsidRPr="001A5B21">
        <w:rPr>
          <w:rFonts w:ascii="Verdana" w:hAnsi="Verdana"/>
          <w:b/>
          <w:sz w:val="20"/>
          <w:szCs w:val="20"/>
        </w:rPr>
        <w:t xml:space="preserve">Position Summary: </w:t>
      </w:r>
      <w:r w:rsidRPr="001A5B21">
        <w:rPr>
          <w:rFonts w:ascii="Verdana" w:hAnsi="Verdana"/>
          <w:sz w:val="20"/>
          <w:szCs w:val="20"/>
        </w:rPr>
        <w:t xml:space="preserve">To provide effective, </w:t>
      </w:r>
      <w:proofErr w:type="gramStart"/>
      <w:r w:rsidRPr="001A5B21">
        <w:rPr>
          <w:rFonts w:ascii="Verdana" w:hAnsi="Verdana"/>
          <w:sz w:val="20"/>
          <w:szCs w:val="20"/>
        </w:rPr>
        <w:t>efficient</w:t>
      </w:r>
      <w:proofErr w:type="gramEnd"/>
      <w:r w:rsidRPr="001A5B21">
        <w:rPr>
          <w:rFonts w:ascii="Verdana" w:hAnsi="Verdana"/>
          <w:sz w:val="20"/>
          <w:szCs w:val="20"/>
        </w:rPr>
        <w:t xml:space="preserve"> and appropriate psychiatric medication services to </w:t>
      </w:r>
      <w:r w:rsidR="001A5B21" w:rsidRPr="001A5B21">
        <w:rPr>
          <w:rFonts w:ascii="Verdana" w:hAnsi="Verdana"/>
          <w:sz w:val="20"/>
          <w:szCs w:val="20"/>
        </w:rPr>
        <w:t>[CHC]</w:t>
      </w:r>
      <w:r w:rsidRPr="001A5B21">
        <w:rPr>
          <w:rFonts w:ascii="Verdana" w:hAnsi="Verdana"/>
          <w:sz w:val="20"/>
          <w:szCs w:val="20"/>
        </w:rPr>
        <w:t xml:space="preserve"> patients in order to serve the community’s healthcare needs.</w:t>
      </w:r>
    </w:p>
    <w:p w14:paraId="2DAD0751" w14:textId="77777777" w:rsidR="005917B2" w:rsidRPr="001A5B21" w:rsidRDefault="005917B2">
      <w:pPr>
        <w:pStyle w:val="BodyText"/>
        <w:spacing w:before="1"/>
        <w:ind w:left="0" w:firstLine="0"/>
        <w:rPr>
          <w:rFonts w:ascii="Verdana" w:hAnsi="Verdana"/>
          <w:sz w:val="20"/>
          <w:szCs w:val="20"/>
        </w:rPr>
      </w:pPr>
    </w:p>
    <w:p w14:paraId="61FE815F" w14:textId="77777777" w:rsidR="005917B2" w:rsidRPr="001A5B21" w:rsidRDefault="00FA44ED" w:rsidP="001A5B21">
      <w:pPr>
        <w:rPr>
          <w:rFonts w:ascii="Verdana" w:hAnsi="Verdana"/>
          <w:sz w:val="20"/>
          <w:szCs w:val="20"/>
        </w:rPr>
      </w:pPr>
      <w:r w:rsidRPr="001A5B21">
        <w:rPr>
          <w:rFonts w:ascii="Verdana" w:hAnsi="Verdana"/>
          <w:b/>
          <w:bCs/>
          <w:sz w:val="20"/>
          <w:szCs w:val="20"/>
        </w:rPr>
        <w:t>General Responsibilities:</w:t>
      </w:r>
      <w:r w:rsidRPr="001A5B21">
        <w:rPr>
          <w:rFonts w:ascii="Verdana" w:hAnsi="Verdana"/>
          <w:sz w:val="20"/>
          <w:szCs w:val="20"/>
        </w:rPr>
        <w:t xml:space="preserve"> </w:t>
      </w:r>
      <w:r w:rsidRPr="001A5B21">
        <w:rPr>
          <w:rFonts w:ascii="Verdana" w:hAnsi="Verdana"/>
          <w:sz w:val="20"/>
          <w:szCs w:val="20"/>
        </w:rPr>
        <w:t>Diagnose, triage, provide medications, and monitor medication</w:t>
      </w:r>
      <w:r w:rsidRPr="001A5B21">
        <w:rPr>
          <w:rFonts w:ascii="Verdana" w:hAnsi="Verdana"/>
          <w:sz w:val="20"/>
          <w:szCs w:val="20"/>
        </w:rPr>
        <w:t>s for an ethnically diverse patient population with medical and behavioral health problems. Provide brief intervention strategies and develop treatment plans for patients. Collaborate and consult with medical providers, mental health staff, and other colla</w:t>
      </w:r>
      <w:r w:rsidRPr="001A5B21">
        <w:rPr>
          <w:rFonts w:ascii="Verdana" w:hAnsi="Verdana"/>
          <w:sz w:val="20"/>
          <w:szCs w:val="20"/>
        </w:rPr>
        <w:t>borative partners to ensure effective treatment for patients with co-occurring behavioral health and medical disorders and for patients with primary behavioral health disorders.</w:t>
      </w:r>
    </w:p>
    <w:p w14:paraId="7BB5F645" w14:textId="77777777" w:rsidR="005917B2" w:rsidRPr="001A5B21" w:rsidRDefault="005917B2">
      <w:pPr>
        <w:pStyle w:val="BodyText"/>
        <w:spacing w:before="6"/>
        <w:ind w:left="0" w:firstLine="0"/>
        <w:rPr>
          <w:rFonts w:ascii="Verdana" w:hAnsi="Verdana"/>
          <w:sz w:val="20"/>
          <w:szCs w:val="20"/>
        </w:rPr>
      </w:pPr>
    </w:p>
    <w:p w14:paraId="6B3A3259" w14:textId="103EDA78" w:rsidR="005917B2" w:rsidRPr="001A5B21" w:rsidRDefault="00FA44ED" w:rsidP="001A5B21">
      <w:pPr>
        <w:pStyle w:val="Heading1"/>
        <w:ind w:left="0"/>
        <w:rPr>
          <w:rFonts w:ascii="Verdana" w:hAnsi="Verdana"/>
          <w:sz w:val="20"/>
          <w:szCs w:val="20"/>
        </w:rPr>
      </w:pPr>
      <w:r w:rsidRPr="001A5B21">
        <w:rPr>
          <w:rFonts w:ascii="Verdana" w:hAnsi="Verdana"/>
          <w:sz w:val="20"/>
          <w:szCs w:val="20"/>
        </w:rPr>
        <w:t>Position Responsibilities:</w:t>
      </w:r>
    </w:p>
    <w:p w14:paraId="32AA6423" w14:textId="77777777" w:rsidR="005917B2" w:rsidRPr="001A5B21" w:rsidRDefault="00FA44ED">
      <w:pPr>
        <w:pStyle w:val="ListParagraph"/>
        <w:numPr>
          <w:ilvl w:val="0"/>
          <w:numId w:val="5"/>
        </w:numPr>
        <w:tabs>
          <w:tab w:val="left" w:pos="1001"/>
        </w:tabs>
        <w:ind w:right="909"/>
        <w:rPr>
          <w:rFonts w:ascii="Verdana" w:hAnsi="Verdana"/>
          <w:sz w:val="20"/>
          <w:szCs w:val="20"/>
        </w:rPr>
      </w:pPr>
      <w:r w:rsidRPr="001A5B21">
        <w:rPr>
          <w:rFonts w:ascii="Verdana" w:hAnsi="Verdana"/>
          <w:sz w:val="20"/>
          <w:szCs w:val="20"/>
        </w:rPr>
        <w:t>Maintain a full panel of patients to be treated for behavioral health disorders. Work closely with Behavioral Health Patient Services to manage appointment</w:t>
      </w:r>
      <w:r w:rsidRPr="001A5B21">
        <w:rPr>
          <w:rFonts w:ascii="Verdana" w:hAnsi="Verdana"/>
          <w:spacing w:val="-5"/>
          <w:sz w:val="20"/>
          <w:szCs w:val="20"/>
        </w:rPr>
        <w:t xml:space="preserve"> </w:t>
      </w:r>
      <w:r w:rsidRPr="001A5B21">
        <w:rPr>
          <w:rFonts w:ascii="Verdana" w:hAnsi="Verdana"/>
          <w:sz w:val="20"/>
          <w:szCs w:val="20"/>
        </w:rPr>
        <w:t>process.</w:t>
      </w:r>
    </w:p>
    <w:p w14:paraId="4DD06A75" w14:textId="77777777" w:rsidR="005917B2" w:rsidRPr="001A5B21" w:rsidRDefault="00FA44ED">
      <w:pPr>
        <w:pStyle w:val="ListParagraph"/>
        <w:numPr>
          <w:ilvl w:val="0"/>
          <w:numId w:val="5"/>
        </w:numPr>
        <w:tabs>
          <w:tab w:val="left" w:pos="1001"/>
        </w:tabs>
        <w:spacing w:before="1"/>
        <w:rPr>
          <w:rFonts w:ascii="Verdana" w:hAnsi="Verdana"/>
          <w:sz w:val="20"/>
          <w:szCs w:val="20"/>
        </w:rPr>
      </w:pPr>
      <w:r w:rsidRPr="001A5B21">
        <w:rPr>
          <w:rFonts w:ascii="Verdana" w:hAnsi="Verdana"/>
          <w:sz w:val="20"/>
          <w:szCs w:val="20"/>
        </w:rPr>
        <w:t>Assess the mental health status of patients presenting with behavioral</w:t>
      </w:r>
      <w:r w:rsidRPr="001A5B21">
        <w:rPr>
          <w:rFonts w:ascii="Verdana" w:hAnsi="Verdana"/>
          <w:spacing w:val="-21"/>
          <w:sz w:val="20"/>
          <w:szCs w:val="20"/>
        </w:rPr>
        <w:t xml:space="preserve"> </w:t>
      </w:r>
      <w:r w:rsidRPr="001A5B21">
        <w:rPr>
          <w:rFonts w:ascii="Verdana" w:hAnsi="Verdana"/>
          <w:sz w:val="20"/>
          <w:szCs w:val="20"/>
        </w:rPr>
        <w:t>conditions.</w:t>
      </w:r>
    </w:p>
    <w:p w14:paraId="4F90D8E1" w14:textId="77777777" w:rsidR="005917B2" w:rsidRPr="001A5B21" w:rsidRDefault="00FA44ED">
      <w:pPr>
        <w:pStyle w:val="ListParagraph"/>
        <w:numPr>
          <w:ilvl w:val="0"/>
          <w:numId w:val="5"/>
        </w:numPr>
        <w:tabs>
          <w:tab w:val="left" w:pos="1001"/>
        </w:tabs>
        <w:rPr>
          <w:rFonts w:ascii="Verdana" w:hAnsi="Verdana"/>
          <w:sz w:val="20"/>
          <w:szCs w:val="20"/>
        </w:rPr>
      </w:pPr>
      <w:r w:rsidRPr="001A5B21">
        <w:rPr>
          <w:rFonts w:ascii="Verdana" w:hAnsi="Verdana"/>
          <w:sz w:val="20"/>
          <w:szCs w:val="20"/>
        </w:rPr>
        <w:t xml:space="preserve">Prescribe and monitor effectiveness and side-effects of psychotropic </w:t>
      </w:r>
      <w:proofErr w:type="gramStart"/>
      <w:r w:rsidRPr="001A5B21">
        <w:rPr>
          <w:rFonts w:ascii="Verdana" w:hAnsi="Verdana"/>
          <w:sz w:val="20"/>
          <w:szCs w:val="20"/>
        </w:rPr>
        <w:t>medications;</w:t>
      </w:r>
      <w:proofErr w:type="gramEnd"/>
      <w:r w:rsidRPr="001A5B21">
        <w:rPr>
          <w:rFonts w:ascii="Verdana" w:hAnsi="Verdana"/>
          <w:sz w:val="20"/>
          <w:szCs w:val="20"/>
        </w:rPr>
        <w:t xml:space="preserve"> with accurate diagnosis</w:t>
      </w:r>
      <w:r w:rsidRPr="001A5B21">
        <w:rPr>
          <w:rFonts w:ascii="Verdana" w:hAnsi="Verdana"/>
          <w:spacing w:val="-17"/>
          <w:sz w:val="20"/>
          <w:szCs w:val="20"/>
        </w:rPr>
        <w:t xml:space="preserve"> </w:t>
      </w:r>
      <w:r w:rsidRPr="001A5B21">
        <w:rPr>
          <w:rFonts w:ascii="Verdana" w:hAnsi="Verdana"/>
          <w:sz w:val="20"/>
          <w:szCs w:val="20"/>
        </w:rPr>
        <w:t>and</w:t>
      </w:r>
    </w:p>
    <w:p w14:paraId="02DD096E" w14:textId="77777777" w:rsidR="005917B2" w:rsidRPr="001A5B21" w:rsidRDefault="00FA44ED">
      <w:pPr>
        <w:pStyle w:val="BodyText"/>
        <w:ind w:firstLine="0"/>
        <w:rPr>
          <w:rFonts w:ascii="Verdana" w:hAnsi="Verdana"/>
          <w:sz w:val="20"/>
          <w:szCs w:val="20"/>
        </w:rPr>
      </w:pPr>
      <w:r w:rsidRPr="001A5B21">
        <w:rPr>
          <w:rFonts w:ascii="Verdana" w:hAnsi="Verdana"/>
          <w:sz w:val="20"/>
          <w:szCs w:val="20"/>
        </w:rPr>
        <w:t xml:space="preserve">continued </w:t>
      </w:r>
      <w:proofErr w:type="gramStart"/>
      <w:r w:rsidRPr="001A5B21">
        <w:rPr>
          <w:rFonts w:ascii="Verdana" w:hAnsi="Verdana"/>
          <w:sz w:val="20"/>
          <w:szCs w:val="20"/>
        </w:rPr>
        <w:t>manage</w:t>
      </w:r>
      <w:proofErr w:type="gramEnd"/>
      <w:r w:rsidRPr="001A5B21">
        <w:rPr>
          <w:rFonts w:ascii="Verdana" w:hAnsi="Verdana"/>
          <w:sz w:val="20"/>
          <w:szCs w:val="20"/>
        </w:rPr>
        <w:t xml:space="preserve"> care of client’s medication regimens.</w:t>
      </w:r>
    </w:p>
    <w:p w14:paraId="74BF84B1" w14:textId="77777777" w:rsidR="005917B2" w:rsidRPr="001A5B21" w:rsidRDefault="00FA44ED">
      <w:pPr>
        <w:pStyle w:val="ListParagraph"/>
        <w:numPr>
          <w:ilvl w:val="0"/>
          <w:numId w:val="5"/>
        </w:numPr>
        <w:tabs>
          <w:tab w:val="left" w:pos="1001"/>
        </w:tabs>
        <w:spacing w:before="1"/>
        <w:rPr>
          <w:rFonts w:ascii="Verdana" w:hAnsi="Verdana"/>
          <w:sz w:val="20"/>
          <w:szCs w:val="20"/>
        </w:rPr>
      </w:pPr>
      <w:r w:rsidRPr="001A5B21">
        <w:rPr>
          <w:rFonts w:ascii="Verdana" w:hAnsi="Verdana"/>
          <w:sz w:val="20"/>
          <w:szCs w:val="20"/>
        </w:rPr>
        <w:t xml:space="preserve">Respond </w:t>
      </w:r>
      <w:r w:rsidRPr="001A5B21">
        <w:rPr>
          <w:rFonts w:ascii="Verdana" w:hAnsi="Verdana"/>
          <w:sz w:val="20"/>
          <w:szCs w:val="20"/>
        </w:rPr>
        <w:t xml:space="preserve">to requests for psychiatric </w:t>
      </w:r>
      <w:proofErr w:type="gramStart"/>
      <w:r w:rsidRPr="001A5B21">
        <w:rPr>
          <w:rFonts w:ascii="Verdana" w:hAnsi="Verdana"/>
          <w:sz w:val="20"/>
          <w:szCs w:val="20"/>
        </w:rPr>
        <w:t>consults</w:t>
      </w:r>
      <w:proofErr w:type="gramEnd"/>
      <w:r w:rsidRPr="001A5B21">
        <w:rPr>
          <w:rFonts w:ascii="Verdana" w:hAnsi="Verdana"/>
          <w:sz w:val="20"/>
          <w:szCs w:val="20"/>
        </w:rPr>
        <w:t xml:space="preserve"> made by primary care medical providers within the medical</w:t>
      </w:r>
      <w:r w:rsidRPr="001A5B21">
        <w:rPr>
          <w:rFonts w:ascii="Verdana" w:hAnsi="Verdana"/>
          <w:spacing w:val="-25"/>
          <w:sz w:val="20"/>
          <w:szCs w:val="20"/>
        </w:rPr>
        <w:t xml:space="preserve"> </w:t>
      </w:r>
      <w:r w:rsidRPr="001A5B21">
        <w:rPr>
          <w:rFonts w:ascii="Verdana" w:hAnsi="Verdana"/>
          <w:sz w:val="20"/>
          <w:szCs w:val="20"/>
        </w:rPr>
        <w:t>clinics.</w:t>
      </w:r>
    </w:p>
    <w:p w14:paraId="7252824C" w14:textId="77777777" w:rsidR="005917B2" w:rsidRPr="001A5B21" w:rsidRDefault="00FA44ED">
      <w:pPr>
        <w:pStyle w:val="ListParagraph"/>
        <w:numPr>
          <w:ilvl w:val="0"/>
          <w:numId w:val="5"/>
        </w:numPr>
        <w:tabs>
          <w:tab w:val="left" w:pos="1001"/>
        </w:tabs>
        <w:ind w:right="820"/>
        <w:rPr>
          <w:rFonts w:ascii="Verdana" w:hAnsi="Verdana"/>
          <w:sz w:val="20"/>
          <w:szCs w:val="20"/>
        </w:rPr>
      </w:pPr>
      <w:r w:rsidRPr="001A5B21">
        <w:rPr>
          <w:rFonts w:ascii="Verdana" w:hAnsi="Verdana"/>
          <w:sz w:val="20"/>
          <w:szCs w:val="20"/>
        </w:rPr>
        <w:t>Collaborate with primary care medical providers and mental health staff in the design and delivery of patient care in treating behavioral health disorde</w:t>
      </w:r>
      <w:r w:rsidRPr="001A5B21">
        <w:rPr>
          <w:rFonts w:ascii="Verdana" w:hAnsi="Verdana"/>
          <w:sz w:val="20"/>
          <w:szCs w:val="20"/>
        </w:rPr>
        <w:t>rs and psychosocial</w:t>
      </w:r>
      <w:r w:rsidRPr="001A5B21">
        <w:rPr>
          <w:rFonts w:ascii="Verdana" w:hAnsi="Verdana"/>
          <w:spacing w:val="-8"/>
          <w:sz w:val="20"/>
          <w:szCs w:val="20"/>
        </w:rPr>
        <w:t xml:space="preserve"> </w:t>
      </w:r>
      <w:r w:rsidRPr="001A5B21">
        <w:rPr>
          <w:rFonts w:ascii="Verdana" w:hAnsi="Verdana"/>
          <w:sz w:val="20"/>
          <w:szCs w:val="20"/>
        </w:rPr>
        <w:t>problems.</w:t>
      </w:r>
    </w:p>
    <w:p w14:paraId="625D8216" w14:textId="77777777" w:rsidR="005917B2" w:rsidRPr="001A5B21" w:rsidRDefault="00FA44ED">
      <w:pPr>
        <w:pStyle w:val="ListParagraph"/>
        <w:numPr>
          <w:ilvl w:val="0"/>
          <w:numId w:val="5"/>
        </w:numPr>
        <w:tabs>
          <w:tab w:val="left" w:pos="1001"/>
        </w:tabs>
        <w:spacing w:line="267" w:lineRule="exact"/>
        <w:rPr>
          <w:rFonts w:ascii="Verdana" w:hAnsi="Verdana"/>
          <w:sz w:val="20"/>
          <w:szCs w:val="20"/>
        </w:rPr>
      </w:pPr>
      <w:r w:rsidRPr="001A5B21">
        <w:rPr>
          <w:rFonts w:ascii="Verdana" w:hAnsi="Verdana"/>
          <w:sz w:val="20"/>
          <w:szCs w:val="20"/>
        </w:rPr>
        <w:t>Assist in the detection of “at risk” patients and the development of treatment plans to prevent</w:t>
      </w:r>
      <w:r w:rsidRPr="001A5B21">
        <w:rPr>
          <w:rFonts w:ascii="Verdana" w:hAnsi="Verdana"/>
          <w:spacing w:val="-18"/>
          <w:sz w:val="20"/>
          <w:szCs w:val="20"/>
        </w:rPr>
        <w:t xml:space="preserve"> </w:t>
      </w:r>
      <w:proofErr w:type="gramStart"/>
      <w:r w:rsidRPr="001A5B21">
        <w:rPr>
          <w:rFonts w:ascii="Verdana" w:hAnsi="Verdana"/>
          <w:sz w:val="20"/>
          <w:szCs w:val="20"/>
        </w:rPr>
        <w:t>further</w:t>
      </w:r>
      <w:proofErr w:type="gramEnd"/>
    </w:p>
    <w:p w14:paraId="38547629" w14:textId="77777777" w:rsidR="005917B2" w:rsidRPr="001A5B21" w:rsidRDefault="00FA44ED">
      <w:pPr>
        <w:pStyle w:val="BodyText"/>
        <w:ind w:firstLine="0"/>
        <w:rPr>
          <w:rFonts w:ascii="Verdana" w:hAnsi="Verdana"/>
          <w:sz w:val="20"/>
          <w:szCs w:val="20"/>
        </w:rPr>
      </w:pPr>
      <w:r w:rsidRPr="001A5B21">
        <w:rPr>
          <w:rFonts w:ascii="Verdana" w:hAnsi="Verdana"/>
          <w:sz w:val="20"/>
          <w:szCs w:val="20"/>
        </w:rPr>
        <w:t>psychological or physical deterioration.</w:t>
      </w:r>
    </w:p>
    <w:p w14:paraId="1B45D984" w14:textId="77777777" w:rsidR="005917B2" w:rsidRPr="001A5B21" w:rsidRDefault="00FA44ED">
      <w:pPr>
        <w:pStyle w:val="ListParagraph"/>
        <w:numPr>
          <w:ilvl w:val="0"/>
          <w:numId w:val="5"/>
        </w:numPr>
        <w:tabs>
          <w:tab w:val="left" w:pos="1001"/>
        </w:tabs>
        <w:ind w:right="549"/>
        <w:rPr>
          <w:rFonts w:ascii="Verdana" w:hAnsi="Verdana"/>
          <w:sz w:val="20"/>
          <w:szCs w:val="20"/>
        </w:rPr>
      </w:pPr>
      <w:r w:rsidRPr="001A5B21">
        <w:rPr>
          <w:rFonts w:ascii="Verdana" w:hAnsi="Verdana"/>
          <w:sz w:val="20"/>
          <w:szCs w:val="20"/>
        </w:rPr>
        <w:t>Assist patients, and families as appropriate, to interpret and manage maladaptive</w:t>
      </w:r>
      <w:r w:rsidRPr="001A5B21">
        <w:rPr>
          <w:rFonts w:ascii="Verdana" w:hAnsi="Verdana"/>
          <w:sz w:val="20"/>
          <w:szCs w:val="20"/>
        </w:rPr>
        <w:t xml:space="preserve"> behaviors and to plan healthy lifestyle changes. Work with patients to improve adherence to medical recommendations and medication compliance.</w:t>
      </w:r>
    </w:p>
    <w:p w14:paraId="61B64F87" w14:textId="77777777" w:rsidR="005917B2" w:rsidRPr="001A5B21" w:rsidRDefault="00FA44ED">
      <w:pPr>
        <w:pStyle w:val="ListParagraph"/>
        <w:numPr>
          <w:ilvl w:val="0"/>
          <w:numId w:val="5"/>
        </w:numPr>
        <w:tabs>
          <w:tab w:val="left" w:pos="1001"/>
        </w:tabs>
        <w:spacing w:before="1"/>
        <w:ind w:right="792"/>
        <w:rPr>
          <w:rFonts w:ascii="Verdana" w:hAnsi="Verdana"/>
          <w:sz w:val="20"/>
          <w:szCs w:val="20"/>
        </w:rPr>
      </w:pPr>
      <w:r w:rsidRPr="001A5B21">
        <w:rPr>
          <w:rFonts w:ascii="Verdana" w:hAnsi="Verdana"/>
          <w:sz w:val="20"/>
          <w:szCs w:val="20"/>
        </w:rPr>
        <w:t>Acts as a liaison with community mental health agencies and consulting psychiatric services. Triage and refer pa</w:t>
      </w:r>
      <w:r w:rsidRPr="001A5B21">
        <w:rPr>
          <w:rFonts w:ascii="Verdana" w:hAnsi="Verdana"/>
          <w:sz w:val="20"/>
          <w:szCs w:val="20"/>
        </w:rPr>
        <w:t>tients to services as appropriate and follow up on those</w:t>
      </w:r>
      <w:r w:rsidRPr="001A5B21">
        <w:rPr>
          <w:rFonts w:ascii="Verdana" w:hAnsi="Verdana"/>
          <w:spacing w:val="-13"/>
          <w:sz w:val="20"/>
          <w:szCs w:val="20"/>
        </w:rPr>
        <w:t xml:space="preserve"> </w:t>
      </w:r>
      <w:r w:rsidRPr="001A5B21">
        <w:rPr>
          <w:rFonts w:ascii="Verdana" w:hAnsi="Verdana"/>
          <w:sz w:val="20"/>
          <w:szCs w:val="20"/>
        </w:rPr>
        <w:t>referrals.</w:t>
      </w:r>
    </w:p>
    <w:p w14:paraId="2A15DF30" w14:textId="77777777" w:rsidR="005917B2" w:rsidRPr="001A5B21" w:rsidRDefault="00FA44ED">
      <w:pPr>
        <w:pStyle w:val="ListParagraph"/>
        <w:numPr>
          <w:ilvl w:val="0"/>
          <w:numId w:val="5"/>
        </w:numPr>
        <w:tabs>
          <w:tab w:val="left" w:pos="1001"/>
        </w:tabs>
        <w:spacing w:before="1"/>
        <w:ind w:right="873"/>
        <w:rPr>
          <w:rFonts w:ascii="Verdana" w:hAnsi="Verdana"/>
          <w:sz w:val="20"/>
          <w:szCs w:val="20"/>
        </w:rPr>
      </w:pPr>
      <w:r w:rsidRPr="001A5B21">
        <w:rPr>
          <w:rFonts w:ascii="Verdana" w:hAnsi="Verdana"/>
          <w:sz w:val="20"/>
          <w:szCs w:val="20"/>
        </w:rPr>
        <w:t>Complete required statistical and billing documentation for billing, grant reporting and quality improvement purposes.</w:t>
      </w:r>
    </w:p>
    <w:p w14:paraId="241FF28E" w14:textId="77826D52" w:rsidR="005917B2" w:rsidRPr="001A5B21" w:rsidRDefault="00FA44ED">
      <w:pPr>
        <w:pStyle w:val="ListParagraph"/>
        <w:numPr>
          <w:ilvl w:val="0"/>
          <w:numId w:val="5"/>
        </w:numPr>
        <w:tabs>
          <w:tab w:val="left" w:pos="1001"/>
        </w:tabs>
        <w:spacing w:before="1" w:line="267" w:lineRule="exact"/>
        <w:rPr>
          <w:rFonts w:ascii="Verdana" w:hAnsi="Verdana"/>
          <w:sz w:val="20"/>
          <w:szCs w:val="20"/>
        </w:rPr>
      </w:pPr>
      <w:r w:rsidRPr="001A5B21">
        <w:rPr>
          <w:rFonts w:ascii="Verdana" w:hAnsi="Verdana"/>
          <w:spacing w:val="-3"/>
          <w:sz w:val="20"/>
          <w:szCs w:val="20"/>
        </w:rPr>
        <w:t xml:space="preserve">Meet client </w:t>
      </w:r>
      <w:r w:rsidRPr="001A5B21">
        <w:rPr>
          <w:rFonts w:ascii="Verdana" w:hAnsi="Verdana"/>
          <w:spacing w:val="-4"/>
          <w:sz w:val="20"/>
          <w:szCs w:val="20"/>
        </w:rPr>
        <w:t xml:space="preserve">charges, billable </w:t>
      </w:r>
      <w:proofErr w:type="gramStart"/>
      <w:r w:rsidRPr="001A5B21">
        <w:rPr>
          <w:rFonts w:ascii="Verdana" w:hAnsi="Verdana"/>
          <w:spacing w:val="-3"/>
          <w:sz w:val="20"/>
          <w:szCs w:val="20"/>
        </w:rPr>
        <w:t>hours</w:t>
      </w:r>
      <w:proofErr w:type="gramEnd"/>
      <w:r w:rsidRPr="001A5B21">
        <w:rPr>
          <w:rFonts w:ascii="Verdana" w:hAnsi="Verdana"/>
          <w:spacing w:val="-3"/>
          <w:sz w:val="20"/>
          <w:szCs w:val="20"/>
        </w:rPr>
        <w:t xml:space="preserve"> and </w:t>
      </w:r>
      <w:r w:rsidRPr="001A5B21">
        <w:rPr>
          <w:rFonts w:ascii="Verdana" w:hAnsi="Verdana"/>
          <w:spacing w:val="-4"/>
          <w:sz w:val="20"/>
          <w:szCs w:val="20"/>
        </w:rPr>
        <w:t xml:space="preserve">encounter goals </w:t>
      </w:r>
      <w:r w:rsidRPr="001A5B21">
        <w:rPr>
          <w:rFonts w:ascii="Verdana" w:hAnsi="Verdana"/>
          <w:sz w:val="20"/>
          <w:szCs w:val="20"/>
        </w:rPr>
        <w:t xml:space="preserve">as </w:t>
      </w:r>
      <w:r w:rsidRPr="001A5B21">
        <w:rPr>
          <w:rFonts w:ascii="Verdana" w:hAnsi="Verdana"/>
          <w:spacing w:val="-4"/>
          <w:sz w:val="20"/>
          <w:szCs w:val="20"/>
        </w:rPr>
        <w:t xml:space="preserve">identified </w:t>
      </w:r>
      <w:r w:rsidRPr="001A5B21">
        <w:rPr>
          <w:rFonts w:ascii="Verdana" w:hAnsi="Verdana"/>
          <w:spacing w:val="-3"/>
          <w:sz w:val="20"/>
          <w:szCs w:val="20"/>
        </w:rPr>
        <w:t>by</w:t>
      </w:r>
      <w:r w:rsidRPr="001A5B21">
        <w:rPr>
          <w:rFonts w:ascii="Verdana" w:hAnsi="Verdana"/>
          <w:spacing w:val="-32"/>
          <w:sz w:val="20"/>
          <w:szCs w:val="20"/>
        </w:rPr>
        <w:t xml:space="preserve"> </w:t>
      </w:r>
      <w:r w:rsidR="001A5B21" w:rsidRPr="001A5B21">
        <w:rPr>
          <w:rFonts w:ascii="Verdana" w:hAnsi="Verdana"/>
          <w:spacing w:val="-4"/>
          <w:sz w:val="20"/>
          <w:szCs w:val="20"/>
        </w:rPr>
        <w:t>[CHC].</w:t>
      </w:r>
    </w:p>
    <w:p w14:paraId="78A8FB50" w14:textId="77777777" w:rsidR="005917B2" w:rsidRPr="001A5B21" w:rsidRDefault="00FA44ED">
      <w:pPr>
        <w:pStyle w:val="ListParagraph"/>
        <w:numPr>
          <w:ilvl w:val="0"/>
          <w:numId w:val="5"/>
        </w:numPr>
        <w:tabs>
          <w:tab w:val="left" w:pos="1001"/>
        </w:tabs>
        <w:ind w:right="713"/>
        <w:rPr>
          <w:rFonts w:ascii="Verdana" w:hAnsi="Verdana"/>
          <w:sz w:val="20"/>
          <w:szCs w:val="20"/>
        </w:rPr>
      </w:pPr>
      <w:r w:rsidRPr="001A5B21">
        <w:rPr>
          <w:rFonts w:ascii="Verdana" w:hAnsi="Verdana"/>
          <w:sz w:val="20"/>
          <w:szCs w:val="20"/>
        </w:rPr>
        <w:t>Maintain charting, treatment plans and documentation related to services delivered in an accurate and timely manner.</w:t>
      </w:r>
    </w:p>
    <w:p w14:paraId="05BE2214" w14:textId="5239F26A" w:rsidR="005917B2" w:rsidRPr="001A5B21" w:rsidRDefault="00FA44ED">
      <w:pPr>
        <w:pStyle w:val="ListParagraph"/>
        <w:numPr>
          <w:ilvl w:val="0"/>
          <w:numId w:val="5"/>
        </w:numPr>
        <w:tabs>
          <w:tab w:val="left" w:pos="1001"/>
        </w:tabs>
        <w:ind w:right="542"/>
        <w:rPr>
          <w:rFonts w:ascii="Verdana" w:hAnsi="Verdana"/>
          <w:sz w:val="20"/>
          <w:szCs w:val="20"/>
        </w:rPr>
      </w:pPr>
      <w:r w:rsidRPr="001A5B21">
        <w:rPr>
          <w:rFonts w:ascii="Verdana" w:hAnsi="Verdana"/>
          <w:sz w:val="20"/>
          <w:szCs w:val="20"/>
        </w:rPr>
        <w:t xml:space="preserve">Professionalism is portrayed at all times to </w:t>
      </w:r>
      <w:r w:rsidR="001A5B21" w:rsidRPr="001A5B21">
        <w:rPr>
          <w:rFonts w:ascii="Verdana" w:hAnsi="Verdana"/>
          <w:sz w:val="20"/>
          <w:szCs w:val="20"/>
        </w:rPr>
        <w:t>[CHC]</w:t>
      </w:r>
      <w:r w:rsidRPr="001A5B21">
        <w:rPr>
          <w:rFonts w:ascii="Verdana" w:hAnsi="Verdana"/>
          <w:sz w:val="20"/>
          <w:szCs w:val="20"/>
        </w:rPr>
        <w:t xml:space="preserve"> clients, other </w:t>
      </w:r>
      <w:r w:rsidR="001A5B21" w:rsidRPr="001A5B21">
        <w:rPr>
          <w:rFonts w:ascii="Verdana" w:hAnsi="Verdana"/>
          <w:sz w:val="20"/>
          <w:szCs w:val="20"/>
        </w:rPr>
        <w:t>[CHC]</w:t>
      </w:r>
      <w:r w:rsidRPr="001A5B21">
        <w:rPr>
          <w:rFonts w:ascii="Verdana" w:hAnsi="Verdana"/>
          <w:sz w:val="20"/>
          <w:szCs w:val="20"/>
        </w:rPr>
        <w:t xml:space="preserve"> departmental personnel, and the c</w:t>
      </w:r>
      <w:r w:rsidRPr="001A5B21">
        <w:rPr>
          <w:rFonts w:ascii="Verdana" w:hAnsi="Verdana"/>
          <w:sz w:val="20"/>
          <w:szCs w:val="20"/>
        </w:rPr>
        <w:t>ommunity during daily interactions and</w:t>
      </w:r>
      <w:r w:rsidRPr="001A5B21">
        <w:rPr>
          <w:rFonts w:ascii="Verdana" w:hAnsi="Verdana"/>
          <w:spacing w:val="-2"/>
          <w:sz w:val="20"/>
          <w:szCs w:val="20"/>
        </w:rPr>
        <w:t xml:space="preserve"> </w:t>
      </w:r>
      <w:r w:rsidRPr="001A5B21">
        <w:rPr>
          <w:rFonts w:ascii="Verdana" w:hAnsi="Verdana"/>
          <w:sz w:val="20"/>
          <w:szCs w:val="20"/>
        </w:rPr>
        <w:t>appearances.</w:t>
      </w:r>
    </w:p>
    <w:p w14:paraId="6A2E1009" w14:textId="77777777" w:rsidR="005917B2" w:rsidRPr="001A5B21" w:rsidRDefault="00FA44ED">
      <w:pPr>
        <w:pStyle w:val="ListParagraph"/>
        <w:numPr>
          <w:ilvl w:val="0"/>
          <w:numId w:val="5"/>
        </w:numPr>
        <w:tabs>
          <w:tab w:val="left" w:pos="1001"/>
        </w:tabs>
        <w:rPr>
          <w:rFonts w:ascii="Verdana" w:hAnsi="Verdana"/>
          <w:sz w:val="20"/>
          <w:szCs w:val="20"/>
        </w:rPr>
      </w:pPr>
      <w:r w:rsidRPr="001A5B21">
        <w:rPr>
          <w:rFonts w:ascii="Verdana" w:hAnsi="Verdana"/>
          <w:sz w:val="20"/>
          <w:szCs w:val="20"/>
        </w:rPr>
        <w:t>Comply with corporate policies and procedures, including policies related to HIPAA and Medicaid</w:t>
      </w:r>
      <w:r w:rsidRPr="001A5B21">
        <w:rPr>
          <w:rFonts w:ascii="Verdana" w:hAnsi="Verdana"/>
          <w:spacing w:val="-19"/>
          <w:sz w:val="20"/>
          <w:szCs w:val="20"/>
        </w:rPr>
        <w:t xml:space="preserve"> </w:t>
      </w:r>
      <w:r w:rsidRPr="001A5B21">
        <w:rPr>
          <w:rFonts w:ascii="Verdana" w:hAnsi="Verdana"/>
          <w:sz w:val="20"/>
          <w:szCs w:val="20"/>
        </w:rPr>
        <w:t>compliance.</w:t>
      </w:r>
    </w:p>
    <w:p w14:paraId="042A2102" w14:textId="77777777" w:rsidR="005917B2" w:rsidRPr="001A5B21" w:rsidRDefault="00FA44ED">
      <w:pPr>
        <w:pStyle w:val="ListParagraph"/>
        <w:numPr>
          <w:ilvl w:val="0"/>
          <w:numId w:val="5"/>
        </w:numPr>
        <w:tabs>
          <w:tab w:val="left" w:pos="1001"/>
        </w:tabs>
        <w:rPr>
          <w:rFonts w:ascii="Verdana" w:hAnsi="Verdana"/>
          <w:sz w:val="20"/>
          <w:szCs w:val="20"/>
        </w:rPr>
      </w:pPr>
      <w:r w:rsidRPr="001A5B21">
        <w:rPr>
          <w:rFonts w:ascii="Verdana" w:hAnsi="Verdana"/>
          <w:sz w:val="20"/>
          <w:szCs w:val="20"/>
        </w:rPr>
        <w:t>Remain current with standards of care and medications specific to the behavioral health care</w:t>
      </w:r>
      <w:r w:rsidRPr="001A5B21">
        <w:rPr>
          <w:rFonts w:ascii="Verdana" w:hAnsi="Verdana"/>
          <w:spacing w:val="-16"/>
          <w:sz w:val="20"/>
          <w:szCs w:val="20"/>
        </w:rPr>
        <w:t xml:space="preserve"> </w:t>
      </w:r>
      <w:r w:rsidRPr="001A5B21">
        <w:rPr>
          <w:rFonts w:ascii="Verdana" w:hAnsi="Verdana"/>
          <w:sz w:val="20"/>
          <w:szCs w:val="20"/>
        </w:rPr>
        <w:t>set</w:t>
      </w:r>
      <w:r w:rsidRPr="001A5B21">
        <w:rPr>
          <w:rFonts w:ascii="Verdana" w:hAnsi="Verdana"/>
          <w:sz w:val="20"/>
          <w:szCs w:val="20"/>
        </w:rPr>
        <w:t>ting.</w:t>
      </w:r>
    </w:p>
    <w:p w14:paraId="5F41073E" w14:textId="77777777" w:rsidR="005917B2" w:rsidRPr="001A5B21" w:rsidRDefault="00FA44ED">
      <w:pPr>
        <w:pStyle w:val="ListParagraph"/>
        <w:numPr>
          <w:ilvl w:val="0"/>
          <w:numId w:val="5"/>
        </w:numPr>
        <w:tabs>
          <w:tab w:val="left" w:pos="1001"/>
        </w:tabs>
        <w:rPr>
          <w:rFonts w:ascii="Verdana" w:hAnsi="Verdana"/>
          <w:sz w:val="20"/>
          <w:szCs w:val="20"/>
        </w:rPr>
      </w:pPr>
      <w:r w:rsidRPr="001A5B21">
        <w:rPr>
          <w:rFonts w:ascii="Verdana" w:hAnsi="Verdana"/>
          <w:sz w:val="20"/>
          <w:szCs w:val="20"/>
        </w:rPr>
        <w:t xml:space="preserve">Be </w:t>
      </w:r>
      <w:r w:rsidRPr="001A5B21">
        <w:rPr>
          <w:rFonts w:ascii="Verdana" w:hAnsi="Verdana"/>
          <w:spacing w:val="-4"/>
          <w:sz w:val="20"/>
          <w:szCs w:val="20"/>
        </w:rPr>
        <w:t xml:space="preserve">punctual </w:t>
      </w:r>
      <w:proofErr w:type="gramStart"/>
      <w:r w:rsidRPr="001A5B21">
        <w:rPr>
          <w:rFonts w:ascii="Verdana" w:hAnsi="Verdana"/>
          <w:sz w:val="20"/>
          <w:szCs w:val="20"/>
        </w:rPr>
        <w:t>to</w:t>
      </w:r>
      <w:proofErr w:type="gramEnd"/>
      <w:r w:rsidRPr="001A5B21">
        <w:rPr>
          <w:rFonts w:ascii="Verdana" w:hAnsi="Verdana"/>
          <w:sz w:val="20"/>
          <w:szCs w:val="20"/>
        </w:rPr>
        <w:t xml:space="preserve"> </w:t>
      </w:r>
      <w:r w:rsidRPr="001A5B21">
        <w:rPr>
          <w:rFonts w:ascii="Verdana" w:hAnsi="Verdana"/>
          <w:spacing w:val="-4"/>
          <w:sz w:val="20"/>
          <w:szCs w:val="20"/>
        </w:rPr>
        <w:t>meetings and</w:t>
      </w:r>
      <w:r w:rsidRPr="001A5B21">
        <w:rPr>
          <w:rFonts w:ascii="Verdana" w:hAnsi="Verdana"/>
          <w:spacing w:val="-26"/>
          <w:sz w:val="20"/>
          <w:szCs w:val="20"/>
        </w:rPr>
        <w:t xml:space="preserve"> </w:t>
      </w:r>
      <w:r w:rsidRPr="001A5B21">
        <w:rPr>
          <w:rFonts w:ascii="Verdana" w:hAnsi="Verdana"/>
          <w:spacing w:val="-4"/>
          <w:sz w:val="20"/>
          <w:szCs w:val="20"/>
        </w:rPr>
        <w:t>appointments.</w:t>
      </w:r>
    </w:p>
    <w:p w14:paraId="5CBFB43B" w14:textId="4FE01991" w:rsidR="005917B2" w:rsidRPr="001A5B21" w:rsidRDefault="00FA44ED">
      <w:pPr>
        <w:pStyle w:val="ListParagraph"/>
        <w:numPr>
          <w:ilvl w:val="0"/>
          <w:numId w:val="5"/>
        </w:numPr>
        <w:tabs>
          <w:tab w:val="left" w:pos="1001"/>
        </w:tabs>
        <w:rPr>
          <w:rFonts w:ascii="Verdana" w:hAnsi="Verdana"/>
          <w:sz w:val="20"/>
          <w:szCs w:val="20"/>
        </w:rPr>
      </w:pPr>
      <w:r w:rsidRPr="001A5B21">
        <w:rPr>
          <w:rFonts w:ascii="Verdana" w:hAnsi="Verdana"/>
          <w:sz w:val="20"/>
          <w:szCs w:val="20"/>
        </w:rPr>
        <w:t>Assists Medical Director/PIC in developing clinical practice</w:t>
      </w:r>
      <w:r w:rsidRPr="001A5B21">
        <w:rPr>
          <w:rFonts w:ascii="Verdana" w:hAnsi="Verdana"/>
          <w:spacing w:val="-9"/>
          <w:sz w:val="20"/>
          <w:szCs w:val="20"/>
        </w:rPr>
        <w:t xml:space="preserve"> </w:t>
      </w:r>
      <w:r w:rsidRPr="001A5B21">
        <w:rPr>
          <w:rFonts w:ascii="Verdana" w:hAnsi="Verdana"/>
          <w:sz w:val="20"/>
          <w:szCs w:val="20"/>
        </w:rPr>
        <w:t>guidelines.</w:t>
      </w:r>
    </w:p>
    <w:p w14:paraId="6341C1CA" w14:textId="6F4D56ED" w:rsidR="001A5B21" w:rsidRPr="001A5B21" w:rsidRDefault="001A5B21" w:rsidP="001A5B21">
      <w:pPr>
        <w:pStyle w:val="BodyText"/>
        <w:numPr>
          <w:ilvl w:val="0"/>
          <w:numId w:val="5"/>
        </w:numPr>
        <w:spacing w:line="245" w:lineRule="exact"/>
        <w:rPr>
          <w:rFonts w:ascii="Verdana" w:hAnsi="Verdana"/>
          <w:sz w:val="20"/>
          <w:szCs w:val="20"/>
        </w:rPr>
      </w:pPr>
      <w:r w:rsidRPr="001A5B21">
        <w:rPr>
          <w:rFonts w:ascii="Verdana" w:hAnsi="Verdana"/>
          <w:sz w:val="20"/>
          <w:szCs w:val="20"/>
        </w:rPr>
        <w:t>Establishes positive relationships with local medical community and attends local medical society functions.</w:t>
      </w:r>
    </w:p>
    <w:p w14:paraId="369A1338" w14:textId="77777777" w:rsidR="001A5B21" w:rsidRPr="001A5B21" w:rsidRDefault="00FA44ED" w:rsidP="001A5B21">
      <w:pPr>
        <w:pStyle w:val="ListParagraph"/>
        <w:numPr>
          <w:ilvl w:val="0"/>
          <w:numId w:val="4"/>
        </w:numPr>
        <w:tabs>
          <w:tab w:val="left" w:pos="1001"/>
        </w:tabs>
        <w:spacing w:before="39"/>
        <w:rPr>
          <w:rFonts w:ascii="Verdana" w:hAnsi="Verdana"/>
          <w:sz w:val="20"/>
          <w:szCs w:val="20"/>
        </w:rPr>
      </w:pPr>
      <w:r w:rsidRPr="001A5B21">
        <w:rPr>
          <w:rFonts w:ascii="Verdana" w:hAnsi="Verdana"/>
          <w:sz w:val="20"/>
          <w:szCs w:val="20"/>
        </w:rPr>
        <w:t>Participates in provider and medical care team</w:t>
      </w:r>
      <w:r w:rsidRPr="001A5B21">
        <w:rPr>
          <w:rFonts w:ascii="Verdana" w:hAnsi="Verdana"/>
          <w:spacing w:val="-9"/>
          <w:sz w:val="20"/>
          <w:szCs w:val="20"/>
        </w:rPr>
        <w:t xml:space="preserve"> </w:t>
      </w:r>
      <w:r w:rsidRPr="001A5B21">
        <w:rPr>
          <w:rFonts w:ascii="Verdana" w:hAnsi="Verdana"/>
          <w:sz w:val="20"/>
          <w:szCs w:val="20"/>
        </w:rPr>
        <w:t>meetings.</w:t>
      </w:r>
    </w:p>
    <w:p w14:paraId="22F3AD99" w14:textId="58685BE4" w:rsidR="005917B2" w:rsidRPr="001A5B21" w:rsidRDefault="00FA44ED" w:rsidP="001A5B21">
      <w:pPr>
        <w:pStyle w:val="ListParagraph"/>
        <w:numPr>
          <w:ilvl w:val="0"/>
          <w:numId w:val="4"/>
        </w:numPr>
        <w:tabs>
          <w:tab w:val="left" w:pos="1001"/>
        </w:tabs>
        <w:spacing w:before="39"/>
        <w:rPr>
          <w:rFonts w:ascii="Verdana" w:hAnsi="Verdana"/>
          <w:sz w:val="20"/>
          <w:szCs w:val="20"/>
        </w:rPr>
      </w:pPr>
      <w:r w:rsidRPr="001A5B21">
        <w:rPr>
          <w:rFonts w:ascii="Verdana" w:hAnsi="Verdana"/>
          <w:sz w:val="20"/>
          <w:szCs w:val="20"/>
        </w:rPr>
        <w:t>Performs medical procedures according to privileges</w:t>
      </w:r>
      <w:r w:rsidRPr="001A5B21">
        <w:rPr>
          <w:rFonts w:ascii="Verdana" w:hAnsi="Verdana"/>
          <w:spacing w:val="-3"/>
          <w:sz w:val="20"/>
          <w:szCs w:val="20"/>
        </w:rPr>
        <w:t xml:space="preserve"> </w:t>
      </w:r>
      <w:r w:rsidRPr="001A5B21">
        <w:rPr>
          <w:rFonts w:ascii="Verdana" w:hAnsi="Verdana"/>
          <w:sz w:val="20"/>
          <w:szCs w:val="20"/>
        </w:rPr>
        <w:t>issued.</w:t>
      </w:r>
    </w:p>
    <w:p w14:paraId="7957939B" w14:textId="77777777" w:rsidR="005917B2" w:rsidRPr="001A5B21" w:rsidRDefault="00FA44ED">
      <w:pPr>
        <w:pStyle w:val="ListParagraph"/>
        <w:numPr>
          <w:ilvl w:val="0"/>
          <w:numId w:val="4"/>
        </w:numPr>
        <w:tabs>
          <w:tab w:val="left" w:pos="1001"/>
        </w:tabs>
        <w:rPr>
          <w:rFonts w:ascii="Verdana" w:hAnsi="Verdana"/>
          <w:sz w:val="20"/>
          <w:szCs w:val="20"/>
        </w:rPr>
      </w:pPr>
      <w:r w:rsidRPr="001A5B21">
        <w:rPr>
          <w:rFonts w:ascii="Verdana" w:hAnsi="Verdana"/>
          <w:sz w:val="20"/>
          <w:szCs w:val="20"/>
        </w:rPr>
        <w:t>Performs as an active member of the medical</w:t>
      </w:r>
      <w:r w:rsidRPr="001A5B21">
        <w:rPr>
          <w:rFonts w:ascii="Verdana" w:hAnsi="Verdana"/>
          <w:spacing w:val="-10"/>
          <w:sz w:val="20"/>
          <w:szCs w:val="20"/>
        </w:rPr>
        <w:t xml:space="preserve"> </w:t>
      </w:r>
      <w:r w:rsidRPr="001A5B21">
        <w:rPr>
          <w:rFonts w:ascii="Verdana" w:hAnsi="Verdana"/>
          <w:sz w:val="20"/>
          <w:szCs w:val="20"/>
        </w:rPr>
        <w:t>team.</w:t>
      </w:r>
    </w:p>
    <w:p w14:paraId="709C8271" w14:textId="77777777" w:rsidR="005917B2" w:rsidRPr="001A5B21" w:rsidRDefault="00FA44ED" w:rsidP="001A5B21">
      <w:pPr>
        <w:pStyle w:val="Heading1"/>
        <w:spacing w:line="267" w:lineRule="exact"/>
        <w:ind w:left="0"/>
        <w:rPr>
          <w:rFonts w:ascii="Verdana" w:hAnsi="Verdana"/>
          <w:sz w:val="20"/>
          <w:szCs w:val="20"/>
        </w:rPr>
      </w:pPr>
      <w:r w:rsidRPr="001A5B21">
        <w:rPr>
          <w:rFonts w:ascii="Verdana" w:hAnsi="Verdana"/>
          <w:sz w:val="20"/>
          <w:szCs w:val="20"/>
        </w:rPr>
        <w:lastRenderedPageBreak/>
        <w:t>Position Requirem</w:t>
      </w:r>
      <w:r w:rsidRPr="001A5B21">
        <w:rPr>
          <w:rFonts w:ascii="Verdana" w:hAnsi="Verdana"/>
          <w:sz w:val="20"/>
          <w:szCs w:val="20"/>
        </w:rPr>
        <w:t>ents:</w:t>
      </w:r>
    </w:p>
    <w:p w14:paraId="3F450AE8" w14:textId="77777777" w:rsidR="005917B2" w:rsidRPr="001A5B21" w:rsidRDefault="00FA44ED">
      <w:pPr>
        <w:pStyle w:val="ListParagraph"/>
        <w:numPr>
          <w:ilvl w:val="0"/>
          <w:numId w:val="3"/>
        </w:numPr>
        <w:tabs>
          <w:tab w:val="left" w:pos="1001"/>
        </w:tabs>
        <w:ind w:right="1010"/>
        <w:rPr>
          <w:rFonts w:ascii="Verdana" w:hAnsi="Verdana"/>
          <w:sz w:val="20"/>
          <w:szCs w:val="20"/>
        </w:rPr>
      </w:pPr>
      <w:r w:rsidRPr="001A5B21">
        <w:rPr>
          <w:rFonts w:ascii="Verdana" w:hAnsi="Verdana"/>
          <w:sz w:val="20"/>
          <w:szCs w:val="20"/>
        </w:rPr>
        <w:t>Skill in providing excellent customer service and support; organizing and prioritizing workload and meeting deadlines; and excellent written and verbal</w:t>
      </w:r>
      <w:r w:rsidRPr="001A5B21">
        <w:rPr>
          <w:rFonts w:ascii="Verdana" w:hAnsi="Verdana"/>
          <w:spacing w:val="-9"/>
          <w:sz w:val="20"/>
          <w:szCs w:val="20"/>
        </w:rPr>
        <w:t xml:space="preserve"> </w:t>
      </w:r>
      <w:r w:rsidRPr="001A5B21">
        <w:rPr>
          <w:rFonts w:ascii="Verdana" w:hAnsi="Verdana"/>
          <w:sz w:val="20"/>
          <w:szCs w:val="20"/>
        </w:rPr>
        <w:t>communication.</w:t>
      </w:r>
    </w:p>
    <w:p w14:paraId="56C048D0" w14:textId="77777777" w:rsidR="005917B2" w:rsidRPr="001A5B21" w:rsidRDefault="00FA44ED">
      <w:pPr>
        <w:pStyle w:val="ListParagraph"/>
        <w:numPr>
          <w:ilvl w:val="0"/>
          <w:numId w:val="3"/>
        </w:numPr>
        <w:tabs>
          <w:tab w:val="left" w:pos="1001"/>
        </w:tabs>
        <w:ind w:right="715"/>
        <w:rPr>
          <w:rFonts w:ascii="Verdana" w:hAnsi="Verdana"/>
          <w:sz w:val="20"/>
          <w:szCs w:val="20"/>
        </w:rPr>
      </w:pPr>
      <w:r w:rsidRPr="001A5B21">
        <w:rPr>
          <w:rFonts w:ascii="Verdana" w:hAnsi="Verdana"/>
          <w:sz w:val="20"/>
          <w:szCs w:val="20"/>
        </w:rPr>
        <w:t>Ability to interact effectively and professionally with persons from diverse cultur</w:t>
      </w:r>
      <w:r w:rsidRPr="001A5B21">
        <w:rPr>
          <w:rFonts w:ascii="Verdana" w:hAnsi="Verdana"/>
          <w:sz w:val="20"/>
          <w:szCs w:val="20"/>
        </w:rPr>
        <w:t xml:space="preserve">al, socioeconomic, education, racial, </w:t>
      </w:r>
      <w:proofErr w:type="gramStart"/>
      <w:r w:rsidRPr="001A5B21">
        <w:rPr>
          <w:rFonts w:ascii="Verdana" w:hAnsi="Verdana"/>
          <w:sz w:val="20"/>
          <w:szCs w:val="20"/>
        </w:rPr>
        <w:t>ethnic</w:t>
      </w:r>
      <w:proofErr w:type="gramEnd"/>
      <w:r w:rsidRPr="001A5B21">
        <w:rPr>
          <w:rFonts w:ascii="Verdana" w:hAnsi="Verdana"/>
          <w:sz w:val="20"/>
          <w:szCs w:val="20"/>
        </w:rPr>
        <w:t xml:space="preserve"> and professional</w:t>
      </w:r>
      <w:r w:rsidRPr="001A5B21">
        <w:rPr>
          <w:rFonts w:ascii="Verdana" w:hAnsi="Verdana"/>
          <w:spacing w:val="-5"/>
          <w:sz w:val="20"/>
          <w:szCs w:val="20"/>
        </w:rPr>
        <w:t xml:space="preserve"> </w:t>
      </w:r>
      <w:r w:rsidRPr="001A5B21">
        <w:rPr>
          <w:rFonts w:ascii="Verdana" w:hAnsi="Verdana"/>
          <w:sz w:val="20"/>
          <w:szCs w:val="20"/>
        </w:rPr>
        <w:t>backgrounds.</w:t>
      </w:r>
    </w:p>
    <w:p w14:paraId="29B627EF" w14:textId="77777777" w:rsidR="005917B2" w:rsidRPr="001A5B21" w:rsidRDefault="00FA44ED">
      <w:pPr>
        <w:pStyle w:val="ListParagraph"/>
        <w:numPr>
          <w:ilvl w:val="0"/>
          <w:numId w:val="3"/>
        </w:numPr>
        <w:tabs>
          <w:tab w:val="left" w:pos="1001"/>
        </w:tabs>
        <w:rPr>
          <w:rFonts w:ascii="Verdana" w:hAnsi="Verdana"/>
          <w:sz w:val="20"/>
          <w:szCs w:val="20"/>
        </w:rPr>
      </w:pPr>
      <w:r w:rsidRPr="001A5B21">
        <w:rPr>
          <w:rFonts w:ascii="Verdana" w:hAnsi="Verdana"/>
          <w:sz w:val="20"/>
          <w:szCs w:val="20"/>
        </w:rPr>
        <w:t>Ability to work effectively with managers, co-workers, members of the public and professional</w:t>
      </w:r>
      <w:r w:rsidRPr="001A5B21">
        <w:rPr>
          <w:rFonts w:ascii="Verdana" w:hAnsi="Verdana"/>
          <w:spacing w:val="-21"/>
          <w:sz w:val="20"/>
          <w:szCs w:val="20"/>
        </w:rPr>
        <w:t xml:space="preserve"> </w:t>
      </w:r>
      <w:r w:rsidRPr="001A5B21">
        <w:rPr>
          <w:rFonts w:ascii="Verdana" w:hAnsi="Verdana"/>
          <w:sz w:val="20"/>
          <w:szCs w:val="20"/>
        </w:rPr>
        <w:t>groups.</w:t>
      </w:r>
    </w:p>
    <w:p w14:paraId="4C26C388" w14:textId="77777777" w:rsidR="005917B2" w:rsidRPr="001A5B21" w:rsidRDefault="00FA44ED">
      <w:pPr>
        <w:pStyle w:val="ListParagraph"/>
        <w:numPr>
          <w:ilvl w:val="0"/>
          <w:numId w:val="3"/>
        </w:numPr>
        <w:tabs>
          <w:tab w:val="left" w:pos="1001"/>
        </w:tabs>
        <w:ind w:right="545"/>
        <w:rPr>
          <w:rFonts w:ascii="Verdana" w:hAnsi="Verdana"/>
          <w:sz w:val="20"/>
          <w:szCs w:val="20"/>
        </w:rPr>
      </w:pPr>
      <w:r w:rsidRPr="001A5B21">
        <w:rPr>
          <w:rFonts w:ascii="Verdana" w:hAnsi="Verdana"/>
          <w:sz w:val="20"/>
          <w:szCs w:val="20"/>
        </w:rPr>
        <w:t>Ability to communicate effectively, clearly, concisely with others (internal an</w:t>
      </w:r>
      <w:r w:rsidRPr="001A5B21">
        <w:rPr>
          <w:rFonts w:ascii="Verdana" w:hAnsi="Verdana"/>
          <w:sz w:val="20"/>
          <w:szCs w:val="20"/>
        </w:rPr>
        <w:t>d external customers, both verbally and in writing), consistently demonstrate positive/proactive customer service attitude. Consistently maintains ethical behaviors exemplary of quality public service and fair standards, inclusively, among all employees an</w:t>
      </w:r>
      <w:r w:rsidRPr="001A5B21">
        <w:rPr>
          <w:rFonts w:ascii="Verdana" w:hAnsi="Verdana"/>
          <w:sz w:val="20"/>
          <w:szCs w:val="20"/>
        </w:rPr>
        <w:t>d members of the</w:t>
      </w:r>
      <w:r w:rsidRPr="001A5B21">
        <w:rPr>
          <w:rFonts w:ascii="Verdana" w:hAnsi="Verdana"/>
          <w:spacing w:val="-4"/>
          <w:sz w:val="20"/>
          <w:szCs w:val="20"/>
        </w:rPr>
        <w:t xml:space="preserve"> </w:t>
      </w:r>
      <w:r w:rsidRPr="001A5B21">
        <w:rPr>
          <w:rFonts w:ascii="Verdana" w:hAnsi="Verdana"/>
          <w:sz w:val="20"/>
          <w:szCs w:val="20"/>
        </w:rPr>
        <w:t>public.</w:t>
      </w:r>
    </w:p>
    <w:p w14:paraId="06280BBB" w14:textId="77777777" w:rsidR="005917B2" w:rsidRPr="001A5B21" w:rsidRDefault="00FA44ED">
      <w:pPr>
        <w:pStyle w:val="ListParagraph"/>
        <w:numPr>
          <w:ilvl w:val="0"/>
          <w:numId w:val="3"/>
        </w:numPr>
        <w:tabs>
          <w:tab w:val="left" w:pos="1001"/>
        </w:tabs>
        <w:spacing w:before="1"/>
        <w:ind w:right="464"/>
        <w:rPr>
          <w:rFonts w:ascii="Verdana" w:hAnsi="Verdana"/>
          <w:sz w:val="20"/>
          <w:szCs w:val="20"/>
        </w:rPr>
      </w:pPr>
      <w:r w:rsidRPr="001A5B21">
        <w:rPr>
          <w:rFonts w:ascii="Verdana" w:hAnsi="Verdana"/>
          <w:sz w:val="20"/>
          <w:szCs w:val="20"/>
        </w:rPr>
        <w:t>Ability to work as an effective team member; function independently, exercise sound judgment and initiative; be flexible to shift priorities; maintain confidentiality; establish and maintain effective interpersonal work relationshi</w:t>
      </w:r>
      <w:r w:rsidRPr="001A5B21">
        <w:rPr>
          <w:rFonts w:ascii="Verdana" w:hAnsi="Verdana"/>
          <w:sz w:val="20"/>
          <w:szCs w:val="20"/>
        </w:rPr>
        <w:t>ps, effectively assist providers; work toward goals and objectives of draft</w:t>
      </w:r>
      <w:r w:rsidRPr="001A5B21">
        <w:rPr>
          <w:rFonts w:ascii="Verdana" w:hAnsi="Verdana"/>
          <w:spacing w:val="-16"/>
          <w:sz w:val="20"/>
          <w:szCs w:val="20"/>
        </w:rPr>
        <w:t xml:space="preserve"> </w:t>
      </w:r>
      <w:r w:rsidRPr="001A5B21">
        <w:rPr>
          <w:rFonts w:ascii="Verdana" w:hAnsi="Verdana"/>
          <w:sz w:val="20"/>
          <w:szCs w:val="20"/>
        </w:rPr>
        <w:t>priorities.</w:t>
      </w:r>
    </w:p>
    <w:p w14:paraId="4956B7CF" w14:textId="77777777" w:rsidR="005917B2" w:rsidRPr="001A5B21" w:rsidRDefault="00FA44ED">
      <w:pPr>
        <w:pStyle w:val="ListParagraph"/>
        <w:numPr>
          <w:ilvl w:val="0"/>
          <w:numId w:val="3"/>
        </w:numPr>
        <w:tabs>
          <w:tab w:val="left" w:pos="1001"/>
        </w:tabs>
        <w:ind w:right="719"/>
        <w:rPr>
          <w:rFonts w:ascii="Verdana" w:hAnsi="Verdana"/>
          <w:sz w:val="20"/>
          <w:szCs w:val="20"/>
        </w:rPr>
      </w:pPr>
      <w:r w:rsidRPr="001A5B21">
        <w:rPr>
          <w:rFonts w:ascii="Verdana" w:hAnsi="Verdana"/>
          <w:sz w:val="20"/>
          <w:szCs w:val="20"/>
        </w:rPr>
        <w:t>Ability to exercise balanced judgment in evaluating situations, making decisions, and responding to difficult or confrontational</w:t>
      </w:r>
      <w:r w:rsidRPr="001A5B21">
        <w:rPr>
          <w:rFonts w:ascii="Verdana" w:hAnsi="Verdana"/>
          <w:spacing w:val="-1"/>
          <w:sz w:val="20"/>
          <w:szCs w:val="20"/>
        </w:rPr>
        <w:t xml:space="preserve"> </w:t>
      </w:r>
      <w:r w:rsidRPr="001A5B21">
        <w:rPr>
          <w:rFonts w:ascii="Verdana" w:hAnsi="Verdana"/>
          <w:sz w:val="20"/>
          <w:szCs w:val="20"/>
        </w:rPr>
        <w:t>situations.</w:t>
      </w:r>
    </w:p>
    <w:p w14:paraId="1ED666DA" w14:textId="77777777" w:rsidR="005917B2" w:rsidRPr="001A5B21" w:rsidRDefault="00FA44ED">
      <w:pPr>
        <w:pStyle w:val="ListParagraph"/>
        <w:numPr>
          <w:ilvl w:val="0"/>
          <w:numId w:val="3"/>
        </w:numPr>
        <w:tabs>
          <w:tab w:val="left" w:pos="1001"/>
        </w:tabs>
        <w:rPr>
          <w:rFonts w:ascii="Verdana" w:hAnsi="Verdana"/>
          <w:sz w:val="20"/>
          <w:szCs w:val="20"/>
        </w:rPr>
      </w:pPr>
      <w:r w:rsidRPr="001A5B21">
        <w:rPr>
          <w:rFonts w:ascii="Verdana" w:hAnsi="Verdana"/>
          <w:sz w:val="20"/>
          <w:szCs w:val="20"/>
        </w:rPr>
        <w:t xml:space="preserve">Organized, creative, flexible, </w:t>
      </w:r>
      <w:proofErr w:type="gramStart"/>
      <w:r w:rsidRPr="001A5B21">
        <w:rPr>
          <w:rFonts w:ascii="Verdana" w:hAnsi="Verdana"/>
          <w:sz w:val="20"/>
          <w:szCs w:val="20"/>
        </w:rPr>
        <w:t>open-minded</w:t>
      </w:r>
      <w:proofErr w:type="gramEnd"/>
      <w:r w:rsidRPr="001A5B21">
        <w:rPr>
          <w:rFonts w:ascii="Verdana" w:hAnsi="Verdana"/>
          <w:sz w:val="20"/>
          <w:szCs w:val="20"/>
        </w:rPr>
        <w:t xml:space="preserve"> and able to</w:t>
      </w:r>
      <w:r w:rsidRPr="001A5B21">
        <w:rPr>
          <w:rFonts w:ascii="Verdana" w:hAnsi="Verdana"/>
          <w:spacing w:val="-3"/>
          <w:sz w:val="20"/>
          <w:szCs w:val="20"/>
        </w:rPr>
        <w:t xml:space="preserve"> </w:t>
      </w:r>
      <w:r w:rsidRPr="001A5B21">
        <w:rPr>
          <w:rFonts w:ascii="Verdana" w:hAnsi="Verdana"/>
          <w:sz w:val="20"/>
          <w:szCs w:val="20"/>
        </w:rPr>
        <w:t>multi-task.</w:t>
      </w:r>
    </w:p>
    <w:p w14:paraId="22348D31" w14:textId="5B8AD0AF" w:rsidR="005917B2" w:rsidRPr="001A5B21" w:rsidRDefault="00FA44ED">
      <w:pPr>
        <w:pStyle w:val="ListParagraph"/>
        <w:numPr>
          <w:ilvl w:val="0"/>
          <w:numId w:val="3"/>
        </w:numPr>
        <w:tabs>
          <w:tab w:val="left" w:pos="1001"/>
        </w:tabs>
        <w:ind w:right="491"/>
        <w:rPr>
          <w:rFonts w:ascii="Verdana" w:hAnsi="Verdana"/>
          <w:sz w:val="20"/>
          <w:szCs w:val="20"/>
        </w:rPr>
      </w:pPr>
      <w:r w:rsidRPr="001A5B21">
        <w:rPr>
          <w:rFonts w:ascii="Verdana" w:hAnsi="Verdana"/>
          <w:sz w:val="20"/>
          <w:szCs w:val="20"/>
        </w:rPr>
        <w:t xml:space="preserve">Ability to follow </w:t>
      </w:r>
      <w:r w:rsidR="001A5B21" w:rsidRPr="001A5B21">
        <w:rPr>
          <w:rFonts w:ascii="Verdana" w:hAnsi="Verdana"/>
          <w:sz w:val="20"/>
          <w:szCs w:val="20"/>
        </w:rPr>
        <w:t>[CHC]</w:t>
      </w:r>
      <w:r w:rsidRPr="001A5B21">
        <w:rPr>
          <w:rFonts w:ascii="Verdana" w:hAnsi="Verdana"/>
          <w:sz w:val="20"/>
          <w:szCs w:val="20"/>
        </w:rPr>
        <w:t xml:space="preserve"> Clinic practice guidelines</w:t>
      </w:r>
      <w:r w:rsidRPr="001A5B21">
        <w:rPr>
          <w:rFonts w:ascii="Verdana" w:hAnsi="Verdana"/>
          <w:sz w:val="20"/>
          <w:szCs w:val="20"/>
        </w:rPr>
        <w:t xml:space="preserve"> – including adhering to the </w:t>
      </w:r>
      <w:r w:rsidR="001A5B21" w:rsidRPr="001A5B21">
        <w:rPr>
          <w:rFonts w:ascii="Verdana" w:hAnsi="Verdana"/>
          <w:sz w:val="20"/>
          <w:szCs w:val="20"/>
        </w:rPr>
        <w:t>[CHC]</w:t>
      </w:r>
      <w:r w:rsidRPr="001A5B21">
        <w:rPr>
          <w:rFonts w:ascii="Verdana" w:hAnsi="Verdana"/>
          <w:sz w:val="20"/>
          <w:szCs w:val="20"/>
        </w:rPr>
        <w:t xml:space="preserve"> immunization policy and the </w:t>
      </w:r>
      <w:r w:rsidR="001A5B21" w:rsidRPr="001A5B21">
        <w:rPr>
          <w:rFonts w:ascii="Verdana" w:hAnsi="Verdana"/>
          <w:sz w:val="20"/>
          <w:szCs w:val="20"/>
        </w:rPr>
        <w:t>[CHC]</w:t>
      </w:r>
      <w:r w:rsidRPr="001A5B21">
        <w:rPr>
          <w:rFonts w:ascii="Verdana" w:hAnsi="Verdana"/>
          <w:sz w:val="20"/>
          <w:szCs w:val="20"/>
        </w:rPr>
        <w:t xml:space="preserve"> Mission and Vision and </w:t>
      </w:r>
      <w:r w:rsidR="001A5B21" w:rsidRPr="001A5B21">
        <w:rPr>
          <w:rFonts w:ascii="Verdana" w:hAnsi="Verdana"/>
          <w:sz w:val="20"/>
          <w:szCs w:val="20"/>
        </w:rPr>
        <w:t>[CHC]</w:t>
      </w:r>
      <w:r w:rsidRPr="001A5B21">
        <w:rPr>
          <w:rFonts w:ascii="Verdana" w:hAnsi="Verdana"/>
          <w:sz w:val="20"/>
          <w:szCs w:val="20"/>
        </w:rPr>
        <w:t xml:space="preserve"> Corporate Compliance</w:t>
      </w:r>
      <w:r w:rsidRPr="001A5B21">
        <w:rPr>
          <w:rFonts w:ascii="Verdana" w:hAnsi="Verdana"/>
          <w:spacing w:val="-8"/>
          <w:sz w:val="20"/>
          <w:szCs w:val="20"/>
        </w:rPr>
        <w:t xml:space="preserve"> </w:t>
      </w:r>
      <w:r w:rsidRPr="001A5B21">
        <w:rPr>
          <w:rFonts w:ascii="Verdana" w:hAnsi="Verdana"/>
          <w:sz w:val="20"/>
          <w:szCs w:val="20"/>
        </w:rPr>
        <w:t>Policy.</w:t>
      </w:r>
    </w:p>
    <w:p w14:paraId="55195C07" w14:textId="77777777" w:rsidR="005917B2" w:rsidRPr="001A5B21" w:rsidRDefault="00FA44ED">
      <w:pPr>
        <w:pStyle w:val="ListParagraph"/>
        <w:numPr>
          <w:ilvl w:val="0"/>
          <w:numId w:val="3"/>
        </w:numPr>
        <w:tabs>
          <w:tab w:val="left" w:pos="1001"/>
        </w:tabs>
        <w:rPr>
          <w:rFonts w:ascii="Verdana" w:hAnsi="Verdana"/>
          <w:sz w:val="20"/>
          <w:szCs w:val="20"/>
        </w:rPr>
      </w:pPr>
      <w:r w:rsidRPr="001A5B21">
        <w:rPr>
          <w:rFonts w:ascii="Verdana" w:hAnsi="Verdana"/>
          <w:sz w:val="20"/>
          <w:szCs w:val="20"/>
        </w:rPr>
        <w:t>Ability to receive constructive feedback including evaluation of provider’s productivity and practice</w:t>
      </w:r>
      <w:r w:rsidRPr="001A5B21">
        <w:rPr>
          <w:rFonts w:ascii="Verdana" w:hAnsi="Verdana"/>
          <w:spacing w:val="-19"/>
          <w:sz w:val="20"/>
          <w:szCs w:val="20"/>
        </w:rPr>
        <w:t xml:space="preserve"> </w:t>
      </w:r>
      <w:r w:rsidRPr="001A5B21">
        <w:rPr>
          <w:rFonts w:ascii="Verdana" w:hAnsi="Verdana"/>
          <w:sz w:val="20"/>
          <w:szCs w:val="20"/>
        </w:rPr>
        <w:t>attributes.</w:t>
      </w:r>
    </w:p>
    <w:p w14:paraId="48EC6078" w14:textId="54963E2C" w:rsidR="005917B2" w:rsidRPr="001A5B21" w:rsidRDefault="00FA44ED">
      <w:pPr>
        <w:pStyle w:val="ListParagraph"/>
        <w:numPr>
          <w:ilvl w:val="0"/>
          <w:numId w:val="3"/>
        </w:numPr>
        <w:tabs>
          <w:tab w:val="left" w:pos="1001"/>
        </w:tabs>
        <w:spacing w:before="1"/>
        <w:ind w:right="461"/>
        <w:rPr>
          <w:rFonts w:ascii="Verdana" w:hAnsi="Verdana"/>
          <w:sz w:val="20"/>
          <w:szCs w:val="20"/>
        </w:rPr>
      </w:pPr>
      <w:r w:rsidRPr="001A5B21">
        <w:rPr>
          <w:rFonts w:ascii="Verdana" w:hAnsi="Verdana"/>
          <w:sz w:val="20"/>
          <w:szCs w:val="20"/>
        </w:rPr>
        <w:t xml:space="preserve">May be asked to perform other duties that align with </w:t>
      </w:r>
      <w:r w:rsidR="001A5B21" w:rsidRPr="001A5B21">
        <w:rPr>
          <w:rFonts w:ascii="Verdana" w:hAnsi="Verdana"/>
          <w:sz w:val="20"/>
          <w:szCs w:val="20"/>
        </w:rPr>
        <w:t>[CHC]</w:t>
      </w:r>
      <w:r w:rsidRPr="001A5B21">
        <w:rPr>
          <w:rFonts w:ascii="Verdana" w:hAnsi="Verdana"/>
          <w:sz w:val="20"/>
          <w:szCs w:val="20"/>
        </w:rPr>
        <w:t>’s mission, including but not limited to participation on clinical committees, providing education, Quality Review and/or other</w:t>
      </w:r>
      <w:r w:rsidRPr="001A5B21">
        <w:rPr>
          <w:rFonts w:ascii="Verdana" w:hAnsi="Verdana"/>
          <w:spacing w:val="-11"/>
          <w:sz w:val="20"/>
          <w:szCs w:val="20"/>
        </w:rPr>
        <w:t xml:space="preserve"> </w:t>
      </w:r>
      <w:r w:rsidRPr="001A5B21">
        <w:rPr>
          <w:rFonts w:ascii="Verdana" w:hAnsi="Verdana"/>
          <w:sz w:val="20"/>
          <w:szCs w:val="20"/>
        </w:rPr>
        <w:t>activities.</w:t>
      </w:r>
    </w:p>
    <w:p w14:paraId="6D075943" w14:textId="77777777" w:rsidR="005917B2" w:rsidRPr="001A5B21" w:rsidRDefault="005917B2">
      <w:pPr>
        <w:pStyle w:val="BodyText"/>
        <w:spacing w:before="10"/>
        <w:ind w:left="0" w:firstLine="0"/>
        <w:rPr>
          <w:rFonts w:ascii="Verdana" w:hAnsi="Verdana"/>
          <w:sz w:val="20"/>
          <w:szCs w:val="20"/>
        </w:rPr>
      </w:pPr>
    </w:p>
    <w:p w14:paraId="4DF84DA2" w14:textId="77777777" w:rsidR="005917B2" w:rsidRPr="001A5B21" w:rsidRDefault="00FA44ED">
      <w:pPr>
        <w:pStyle w:val="Heading1"/>
        <w:rPr>
          <w:rFonts w:ascii="Verdana" w:hAnsi="Verdana"/>
          <w:sz w:val="20"/>
          <w:szCs w:val="20"/>
        </w:rPr>
      </w:pPr>
      <w:r w:rsidRPr="001A5B21">
        <w:rPr>
          <w:rFonts w:ascii="Verdana" w:hAnsi="Verdana"/>
          <w:sz w:val="20"/>
          <w:szCs w:val="20"/>
        </w:rPr>
        <w:t>Minimum Requirements:</w:t>
      </w:r>
    </w:p>
    <w:p w14:paraId="49C72814" w14:textId="77777777" w:rsidR="005917B2" w:rsidRPr="001A5B21" w:rsidRDefault="005917B2">
      <w:pPr>
        <w:pStyle w:val="BodyText"/>
        <w:spacing w:before="1"/>
        <w:ind w:left="0" w:firstLine="0"/>
        <w:rPr>
          <w:rFonts w:ascii="Verdana" w:hAnsi="Verdana"/>
          <w:b/>
          <w:sz w:val="20"/>
          <w:szCs w:val="20"/>
        </w:rPr>
      </w:pPr>
    </w:p>
    <w:p w14:paraId="78595424" w14:textId="190A4387" w:rsidR="005917B2" w:rsidRPr="001A5B21" w:rsidRDefault="00FA44ED">
      <w:pPr>
        <w:pStyle w:val="ListParagraph"/>
        <w:numPr>
          <w:ilvl w:val="0"/>
          <w:numId w:val="2"/>
        </w:numPr>
        <w:tabs>
          <w:tab w:val="left" w:pos="1001"/>
        </w:tabs>
        <w:rPr>
          <w:rFonts w:ascii="Verdana" w:hAnsi="Verdana"/>
          <w:sz w:val="20"/>
          <w:szCs w:val="20"/>
        </w:rPr>
      </w:pPr>
      <w:r w:rsidRPr="001A5B21">
        <w:rPr>
          <w:rFonts w:ascii="Verdana" w:hAnsi="Verdana"/>
          <w:sz w:val="20"/>
          <w:szCs w:val="20"/>
        </w:rPr>
        <w:t>Nurse Practitioner possessing unres</w:t>
      </w:r>
      <w:r w:rsidRPr="001A5B21">
        <w:rPr>
          <w:rFonts w:ascii="Verdana" w:hAnsi="Verdana"/>
          <w:sz w:val="20"/>
          <w:szCs w:val="20"/>
        </w:rPr>
        <w:t xml:space="preserve">tricted license for practice in </w:t>
      </w:r>
      <w:r w:rsidR="001A5B21" w:rsidRPr="001A5B21">
        <w:rPr>
          <w:rFonts w:ascii="Verdana" w:hAnsi="Verdana"/>
          <w:sz w:val="20"/>
          <w:szCs w:val="20"/>
        </w:rPr>
        <w:t>[State]</w:t>
      </w:r>
      <w:r w:rsidRPr="001A5B21">
        <w:rPr>
          <w:rFonts w:ascii="Verdana" w:hAnsi="Verdana"/>
          <w:sz w:val="20"/>
          <w:szCs w:val="20"/>
        </w:rPr>
        <w:t>.</w:t>
      </w:r>
    </w:p>
    <w:p w14:paraId="15FDD0DB" w14:textId="77777777" w:rsidR="005917B2" w:rsidRPr="001A5B21" w:rsidRDefault="00FA44ED">
      <w:pPr>
        <w:pStyle w:val="ListParagraph"/>
        <w:numPr>
          <w:ilvl w:val="0"/>
          <w:numId w:val="2"/>
        </w:numPr>
        <w:tabs>
          <w:tab w:val="left" w:pos="1001"/>
        </w:tabs>
        <w:spacing w:before="1"/>
        <w:rPr>
          <w:rFonts w:ascii="Verdana" w:hAnsi="Verdana"/>
          <w:sz w:val="20"/>
          <w:szCs w:val="20"/>
        </w:rPr>
      </w:pPr>
      <w:r w:rsidRPr="001A5B21">
        <w:rPr>
          <w:rFonts w:ascii="Verdana" w:hAnsi="Verdana"/>
          <w:sz w:val="20"/>
          <w:szCs w:val="20"/>
        </w:rPr>
        <w:t>Experience preferred and specialized training in the field of behavioral</w:t>
      </w:r>
      <w:r w:rsidRPr="001A5B21">
        <w:rPr>
          <w:rFonts w:ascii="Verdana" w:hAnsi="Verdana"/>
          <w:spacing w:val="-8"/>
          <w:sz w:val="20"/>
          <w:szCs w:val="20"/>
        </w:rPr>
        <w:t xml:space="preserve"> </w:t>
      </w:r>
      <w:r w:rsidRPr="001A5B21">
        <w:rPr>
          <w:rFonts w:ascii="Verdana" w:hAnsi="Verdana"/>
          <w:sz w:val="20"/>
          <w:szCs w:val="20"/>
        </w:rPr>
        <w:t>health.</w:t>
      </w:r>
    </w:p>
    <w:p w14:paraId="45422B10" w14:textId="77777777" w:rsidR="005917B2" w:rsidRPr="001A5B21" w:rsidRDefault="00FA44ED">
      <w:pPr>
        <w:pStyle w:val="ListParagraph"/>
        <w:numPr>
          <w:ilvl w:val="0"/>
          <w:numId w:val="2"/>
        </w:numPr>
        <w:tabs>
          <w:tab w:val="left" w:pos="1001"/>
        </w:tabs>
        <w:rPr>
          <w:rFonts w:ascii="Verdana" w:hAnsi="Verdana"/>
          <w:sz w:val="20"/>
          <w:szCs w:val="20"/>
        </w:rPr>
      </w:pPr>
      <w:r w:rsidRPr="001A5B21">
        <w:rPr>
          <w:rFonts w:ascii="Verdana" w:hAnsi="Verdana"/>
          <w:sz w:val="20"/>
          <w:szCs w:val="20"/>
        </w:rPr>
        <w:t>Excellent working knowledge of behavioral medicines and treatment for mental health</w:t>
      </w:r>
      <w:r w:rsidRPr="001A5B21">
        <w:rPr>
          <w:rFonts w:ascii="Verdana" w:hAnsi="Verdana"/>
          <w:spacing w:val="-14"/>
          <w:sz w:val="20"/>
          <w:szCs w:val="20"/>
        </w:rPr>
        <w:t xml:space="preserve"> </w:t>
      </w:r>
      <w:r w:rsidRPr="001A5B21">
        <w:rPr>
          <w:rFonts w:ascii="Verdana" w:hAnsi="Verdana"/>
          <w:sz w:val="20"/>
          <w:szCs w:val="20"/>
        </w:rPr>
        <w:t>conditions.</w:t>
      </w:r>
    </w:p>
    <w:p w14:paraId="167AE5EC" w14:textId="77777777" w:rsidR="005917B2" w:rsidRPr="001A5B21" w:rsidRDefault="00FA44ED">
      <w:pPr>
        <w:pStyle w:val="ListParagraph"/>
        <w:numPr>
          <w:ilvl w:val="0"/>
          <w:numId w:val="2"/>
        </w:numPr>
        <w:tabs>
          <w:tab w:val="left" w:pos="1001"/>
        </w:tabs>
        <w:rPr>
          <w:rFonts w:ascii="Verdana" w:hAnsi="Verdana"/>
          <w:sz w:val="20"/>
          <w:szCs w:val="20"/>
        </w:rPr>
      </w:pPr>
      <w:r w:rsidRPr="001A5B21">
        <w:rPr>
          <w:rFonts w:ascii="Verdana" w:hAnsi="Verdana"/>
          <w:sz w:val="20"/>
          <w:szCs w:val="20"/>
        </w:rPr>
        <w:t>Accurate understanding of psychia</w:t>
      </w:r>
      <w:r w:rsidRPr="001A5B21">
        <w:rPr>
          <w:rFonts w:ascii="Verdana" w:hAnsi="Verdana"/>
          <w:sz w:val="20"/>
          <w:szCs w:val="20"/>
        </w:rPr>
        <w:t>tric diagnoses and their medial and behavioral</w:t>
      </w:r>
      <w:r w:rsidRPr="001A5B21">
        <w:rPr>
          <w:rFonts w:ascii="Verdana" w:hAnsi="Verdana"/>
          <w:spacing w:val="-15"/>
          <w:sz w:val="20"/>
          <w:szCs w:val="20"/>
        </w:rPr>
        <w:t xml:space="preserve"> </w:t>
      </w:r>
      <w:r w:rsidRPr="001A5B21">
        <w:rPr>
          <w:rFonts w:ascii="Verdana" w:hAnsi="Verdana"/>
          <w:sz w:val="20"/>
          <w:szCs w:val="20"/>
        </w:rPr>
        <w:t>management.</w:t>
      </w:r>
    </w:p>
    <w:p w14:paraId="03D351CD" w14:textId="77777777" w:rsidR="005917B2" w:rsidRPr="001A5B21" w:rsidRDefault="00FA44ED">
      <w:pPr>
        <w:pStyle w:val="ListParagraph"/>
        <w:numPr>
          <w:ilvl w:val="0"/>
          <w:numId w:val="2"/>
        </w:numPr>
        <w:tabs>
          <w:tab w:val="left" w:pos="1001"/>
        </w:tabs>
        <w:ind w:right="1197"/>
        <w:rPr>
          <w:rFonts w:ascii="Verdana" w:hAnsi="Verdana"/>
          <w:sz w:val="20"/>
          <w:szCs w:val="20"/>
        </w:rPr>
      </w:pPr>
      <w:r w:rsidRPr="001A5B21">
        <w:rPr>
          <w:rFonts w:ascii="Verdana" w:hAnsi="Verdana"/>
          <w:sz w:val="20"/>
          <w:szCs w:val="20"/>
        </w:rPr>
        <w:t>Ability to make quick and accurate clinical assessments of mental and behavioral conditions and develop appropriate management and treatment</w:t>
      </w:r>
      <w:r w:rsidRPr="001A5B21">
        <w:rPr>
          <w:rFonts w:ascii="Verdana" w:hAnsi="Verdana"/>
          <w:spacing w:val="-6"/>
          <w:sz w:val="20"/>
          <w:szCs w:val="20"/>
        </w:rPr>
        <w:t xml:space="preserve"> </w:t>
      </w:r>
      <w:r w:rsidRPr="001A5B21">
        <w:rPr>
          <w:rFonts w:ascii="Verdana" w:hAnsi="Verdana"/>
          <w:sz w:val="20"/>
          <w:szCs w:val="20"/>
        </w:rPr>
        <w:t>plans.</w:t>
      </w:r>
    </w:p>
    <w:p w14:paraId="5CF5C863" w14:textId="175D5E09" w:rsidR="005917B2" w:rsidRPr="001A5B21" w:rsidRDefault="00FA44ED">
      <w:pPr>
        <w:pStyle w:val="ListParagraph"/>
        <w:numPr>
          <w:ilvl w:val="0"/>
          <w:numId w:val="2"/>
        </w:numPr>
        <w:tabs>
          <w:tab w:val="left" w:pos="1001"/>
        </w:tabs>
        <w:spacing w:line="267" w:lineRule="exact"/>
        <w:rPr>
          <w:rFonts w:ascii="Verdana" w:hAnsi="Verdana"/>
          <w:sz w:val="20"/>
          <w:szCs w:val="20"/>
        </w:rPr>
      </w:pPr>
      <w:r w:rsidRPr="001A5B21">
        <w:rPr>
          <w:rFonts w:ascii="Verdana" w:hAnsi="Verdana"/>
          <w:sz w:val="20"/>
          <w:szCs w:val="20"/>
        </w:rPr>
        <w:t xml:space="preserve">Clearance through the </w:t>
      </w:r>
      <w:r w:rsidR="001A5B21" w:rsidRPr="001A5B21">
        <w:rPr>
          <w:rFonts w:ascii="Verdana" w:hAnsi="Verdana"/>
          <w:sz w:val="20"/>
          <w:szCs w:val="20"/>
        </w:rPr>
        <w:t>[State]</w:t>
      </w:r>
      <w:r w:rsidRPr="001A5B21">
        <w:rPr>
          <w:rFonts w:ascii="Verdana" w:hAnsi="Verdana"/>
          <w:sz w:val="20"/>
          <w:szCs w:val="20"/>
        </w:rPr>
        <w:t xml:space="preserve"> Department of Health and Welfare Criminal History background</w:t>
      </w:r>
      <w:r w:rsidRPr="001A5B21">
        <w:rPr>
          <w:rFonts w:ascii="Verdana" w:hAnsi="Verdana"/>
          <w:spacing w:val="-20"/>
          <w:sz w:val="20"/>
          <w:szCs w:val="20"/>
        </w:rPr>
        <w:t xml:space="preserve"> </w:t>
      </w:r>
      <w:r w:rsidRPr="001A5B21">
        <w:rPr>
          <w:rFonts w:ascii="Verdana" w:hAnsi="Verdana"/>
          <w:sz w:val="20"/>
          <w:szCs w:val="20"/>
        </w:rPr>
        <w:t>check.</w:t>
      </w:r>
    </w:p>
    <w:p w14:paraId="5C157087" w14:textId="77777777" w:rsidR="005917B2" w:rsidRPr="001A5B21" w:rsidRDefault="00FA44ED">
      <w:pPr>
        <w:pStyle w:val="ListParagraph"/>
        <w:numPr>
          <w:ilvl w:val="0"/>
          <w:numId w:val="2"/>
        </w:numPr>
        <w:tabs>
          <w:tab w:val="left" w:pos="1001"/>
        </w:tabs>
        <w:spacing w:before="1"/>
        <w:rPr>
          <w:rFonts w:ascii="Verdana" w:hAnsi="Verdana"/>
          <w:sz w:val="20"/>
          <w:szCs w:val="20"/>
        </w:rPr>
      </w:pPr>
      <w:proofErr w:type="gramStart"/>
      <w:r w:rsidRPr="001A5B21">
        <w:rPr>
          <w:rFonts w:ascii="Verdana" w:hAnsi="Verdana"/>
          <w:sz w:val="20"/>
          <w:szCs w:val="20"/>
        </w:rPr>
        <w:t>Demonstrate</w:t>
      </w:r>
      <w:proofErr w:type="gramEnd"/>
      <w:r w:rsidRPr="001A5B21">
        <w:rPr>
          <w:rFonts w:ascii="Verdana" w:hAnsi="Verdana"/>
          <w:sz w:val="20"/>
          <w:szCs w:val="20"/>
        </w:rPr>
        <w:t xml:space="preserve"> ability to use Microsoft Office, [CHC] e-mail network, PMIS/EMR software and the</w:t>
      </w:r>
      <w:r w:rsidRPr="001A5B21">
        <w:rPr>
          <w:rFonts w:ascii="Verdana" w:hAnsi="Verdana"/>
          <w:spacing w:val="-22"/>
          <w:sz w:val="20"/>
          <w:szCs w:val="20"/>
        </w:rPr>
        <w:t xml:space="preserve"> </w:t>
      </w:r>
      <w:r w:rsidRPr="001A5B21">
        <w:rPr>
          <w:rFonts w:ascii="Verdana" w:hAnsi="Verdana"/>
          <w:sz w:val="20"/>
          <w:szCs w:val="20"/>
        </w:rPr>
        <w:t>Internet.</w:t>
      </w:r>
    </w:p>
    <w:p w14:paraId="3D8AE0D5" w14:textId="77777777" w:rsidR="005917B2" w:rsidRPr="001A5B21" w:rsidRDefault="00FA44ED">
      <w:pPr>
        <w:pStyle w:val="ListParagraph"/>
        <w:numPr>
          <w:ilvl w:val="0"/>
          <w:numId w:val="2"/>
        </w:numPr>
        <w:tabs>
          <w:tab w:val="left" w:pos="1001"/>
        </w:tabs>
        <w:rPr>
          <w:rFonts w:ascii="Verdana" w:hAnsi="Verdana"/>
          <w:sz w:val="20"/>
          <w:szCs w:val="20"/>
        </w:rPr>
      </w:pPr>
      <w:r w:rsidRPr="001A5B21">
        <w:rPr>
          <w:rFonts w:ascii="Verdana" w:hAnsi="Verdana"/>
          <w:sz w:val="20"/>
          <w:szCs w:val="20"/>
        </w:rPr>
        <w:t>Eligible for FTCA insurance</w:t>
      </w:r>
      <w:r w:rsidRPr="001A5B21">
        <w:rPr>
          <w:rFonts w:ascii="Verdana" w:hAnsi="Verdana"/>
          <w:spacing w:val="-5"/>
          <w:sz w:val="20"/>
          <w:szCs w:val="20"/>
        </w:rPr>
        <w:t xml:space="preserve"> </w:t>
      </w:r>
      <w:r w:rsidRPr="001A5B21">
        <w:rPr>
          <w:rFonts w:ascii="Verdana" w:hAnsi="Verdana"/>
          <w:sz w:val="20"/>
          <w:szCs w:val="20"/>
        </w:rPr>
        <w:t>coverage.</w:t>
      </w:r>
    </w:p>
    <w:p w14:paraId="13E0138A" w14:textId="77777777" w:rsidR="005917B2" w:rsidRPr="001A5B21" w:rsidRDefault="00FA44ED">
      <w:pPr>
        <w:pStyle w:val="ListParagraph"/>
        <w:numPr>
          <w:ilvl w:val="0"/>
          <w:numId w:val="2"/>
        </w:numPr>
        <w:tabs>
          <w:tab w:val="left" w:pos="1001"/>
        </w:tabs>
        <w:ind w:right="1101"/>
        <w:rPr>
          <w:rFonts w:ascii="Verdana" w:hAnsi="Verdana"/>
          <w:sz w:val="20"/>
          <w:szCs w:val="20"/>
        </w:rPr>
      </w:pPr>
      <w:r w:rsidRPr="001A5B21">
        <w:rPr>
          <w:rFonts w:ascii="Verdana" w:hAnsi="Verdana"/>
          <w:sz w:val="20"/>
          <w:szCs w:val="20"/>
        </w:rPr>
        <w:t>Ability to p</w:t>
      </w:r>
      <w:r w:rsidRPr="001A5B21">
        <w:rPr>
          <w:rFonts w:ascii="Verdana" w:hAnsi="Verdana"/>
          <w:sz w:val="20"/>
          <w:szCs w:val="20"/>
        </w:rPr>
        <w:t xml:space="preserve">erform each position responsibility satisfactorily with or without reasonable accommodation. Reasonable </w:t>
      </w:r>
      <w:proofErr w:type="gramStart"/>
      <w:r w:rsidRPr="001A5B21">
        <w:rPr>
          <w:rFonts w:ascii="Verdana" w:hAnsi="Verdana"/>
          <w:sz w:val="20"/>
          <w:szCs w:val="20"/>
        </w:rPr>
        <w:t>accommodations</w:t>
      </w:r>
      <w:proofErr w:type="gramEnd"/>
      <w:r w:rsidRPr="001A5B21">
        <w:rPr>
          <w:rFonts w:ascii="Verdana" w:hAnsi="Verdana"/>
          <w:sz w:val="20"/>
          <w:szCs w:val="20"/>
        </w:rPr>
        <w:t xml:space="preserve"> may be made to enable individuals with disabilities to perform the essential duties of the</w:t>
      </w:r>
      <w:r w:rsidRPr="001A5B21">
        <w:rPr>
          <w:rFonts w:ascii="Verdana" w:hAnsi="Verdana"/>
          <w:spacing w:val="-2"/>
          <w:sz w:val="20"/>
          <w:szCs w:val="20"/>
        </w:rPr>
        <w:t xml:space="preserve"> </w:t>
      </w:r>
      <w:r w:rsidRPr="001A5B21">
        <w:rPr>
          <w:rFonts w:ascii="Verdana" w:hAnsi="Verdana"/>
          <w:sz w:val="20"/>
          <w:szCs w:val="20"/>
        </w:rPr>
        <w:t>position.</w:t>
      </w:r>
    </w:p>
    <w:p w14:paraId="165A458A" w14:textId="77777777" w:rsidR="005917B2" w:rsidRPr="001A5B21" w:rsidRDefault="00FA44ED">
      <w:pPr>
        <w:pStyle w:val="ListParagraph"/>
        <w:numPr>
          <w:ilvl w:val="0"/>
          <w:numId w:val="2"/>
        </w:numPr>
        <w:tabs>
          <w:tab w:val="left" w:pos="1001"/>
        </w:tabs>
        <w:spacing w:before="1"/>
        <w:ind w:right="503"/>
        <w:rPr>
          <w:rFonts w:ascii="Verdana" w:hAnsi="Verdana"/>
          <w:sz w:val="20"/>
          <w:szCs w:val="20"/>
        </w:rPr>
      </w:pPr>
      <w:r w:rsidRPr="001A5B21">
        <w:rPr>
          <w:rFonts w:ascii="Verdana" w:hAnsi="Verdana"/>
          <w:sz w:val="20"/>
          <w:szCs w:val="20"/>
        </w:rPr>
        <w:t>Ability to understand that safety is</w:t>
      </w:r>
      <w:r w:rsidRPr="001A5B21">
        <w:rPr>
          <w:rFonts w:ascii="Verdana" w:hAnsi="Verdana"/>
          <w:sz w:val="20"/>
          <w:szCs w:val="20"/>
        </w:rPr>
        <w:t xml:space="preserve"> a condition of employment. Unsafe acts or conditions will be reported to the supervisor or Site</w:t>
      </w:r>
      <w:r w:rsidRPr="001A5B21">
        <w:rPr>
          <w:rFonts w:ascii="Verdana" w:hAnsi="Verdana"/>
          <w:spacing w:val="-5"/>
          <w:sz w:val="20"/>
          <w:szCs w:val="20"/>
        </w:rPr>
        <w:t xml:space="preserve"> </w:t>
      </w:r>
      <w:r w:rsidRPr="001A5B21">
        <w:rPr>
          <w:rFonts w:ascii="Verdana" w:hAnsi="Verdana"/>
          <w:sz w:val="20"/>
          <w:szCs w:val="20"/>
        </w:rPr>
        <w:t>Coordinator.</w:t>
      </w:r>
    </w:p>
    <w:p w14:paraId="202A7FA6" w14:textId="6F4002F9" w:rsidR="005917B2" w:rsidRPr="001A5B21" w:rsidRDefault="00FA44ED">
      <w:pPr>
        <w:pStyle w:val="ListParagraph"/>
        <w:numPr>
          <w:ilvl w:val="0"/>
          <w:numId w:val="2"/>
        </w:numPr>
        <w:tabs>
          <w:tab w:val="left" w:pos="1001"/>
        </w:tabs>
        <w:spacing w:before="1"/>
        <w:ind w:right="615"/>
        <w:rPr>
          <w:rFonts w:ascii="Verdana" w:hAnsi="Verdana"/>
          <w:sz w:val="20"/>
          <w:szCs w:val="20"/>
        </w:rPr>
      </w:pPr>
      <w:r w:rsidRPr="001A5B21">
        <w:rPr>
          <w:rFonts w:ascii="Verdana" w:hAnsi="Verdana"/>
          <w:sz w:val="20"/>
          <w:szCs w:val="20"/>
        </w:rPr>
        <w:t xml:space="preserve">Must be computer literate with ability to enter information in the </w:t>
      </w:r>
      <w:r w:rsidR="001A5B21" w:rsidRPr="001A5B21">
        <w:rPr>
          <w:rFonts w:ascii="Verdana" w:hAnsi="Verdana"/>
          <w:sz w:val="20"/>
          <w:szCs w:val="20"/>
        </w:rPr>
        <w:t>[CHC]</w:t>
      </w:r>
      <w:r w:rsidRPr="001A5B21">
        <w:rPr>
          <w:rFonts w:ascii="Verdana" w:hAnsi="Verdana"/>
          <w:sz w:val="20"/>
          <w:szCs w:val="20"/>
        </w:rPr>
        <w:t xml:space="preserve"> EHS </w:t>
      </w:r>
      <w:r w:rsidRPr="001A5B21">
        <w:rPr>
          <w:rFonts w:ascii="Verdana" w:hAnsi="Verdana"/>
          <w:sz w:val="20"/>
          <w:szCs w:val="20"/>
        </w:rPr>
        <w:lastRenderedPageBreak/>
        <w:t>system and compile reports or data as requested.</w:t>
      </w:r>
    </w:p>
    <w:p w14:paraId="58DAF6B6" w14:textId="77777777" w:rsidR="001A5B21" w:rsidRPr="001A5B21" w:rsidRDefault="00FA44ED" w:rsidP="001A5B21">
      <w:pPr>
        <w:pStyle w:val="ListParagraph"/>
        <w:numPr>
          <w:ilvl w:val="0"/>
          <w:numId w:val="2"/>
        </w:numPr>
        <w:tabs>
          <w:tab w:val="left" w:pos="1001"/>
        </w:tabs>
        <w:spacing w:before="28" w:line="267" w:lineRule="exact"/>
        <w:rPr>
          <w:rFonts w:ascii="Verdana" w:hAnsi="Verdana"/>
          <w:sz w:val="20"/>
          <w:szCs w:val="20"/>
        </w:rPr>
      </w:pPr>
      <w:r w:rsidRPr="001A5B21">
        <w:rPr>
          <w:rFonts w:ascii="Verdana" w:hAnsi="Verdana"/>
          <w:sz w:val="20"/>
          <w:szCs w:val="20"/>
        </w:rPr>
        <w:t xml:space="preserve">Must be able to read, </w:t>
      </w:r>
      <w:r w:rsidRPr="001A5B21">
        <w:rPr>
          <w:rFonts w:ascii="Verdana" w:hAnsi="Verdana"/>
          <w:sz w:val="20"/>
          <w:szCs w:val="20"/>
        </w:rPr>
        <w:t>write and speak</w:t>
      </w:r>
      <w:r w:rsidRPr="001A5B21">
        <w:rPr>
          <w:rFonts w:ascii="Verdana" w:hAnsi="Verdana"/>
          <w:spacing w:val="-11"/>
          <w:sz w:val="20"/>
          <w:szCs w:val="20"/>
        </w:rPr>
        <w:t xml:space="preserve"> </w:t>
      </w:r>
      <w:r w:rsidRPr="001A5B21">
        <w:rPr>
          <w:rFonts w:ascii="Verdana" w:hAnsi="Verdana"/>
          <w:sz w:val="20"/>
          <w:szCs w:val="20"/>
        </w:rPr>
        <w:t>English.</w:t>
      </w:r>
    </w:p>
    <w:p w14:paraId="648B9ECB" w14:textId="77777777" w:rsidR="001A5B21" w:rsidRPr="001A5B21" w:rsidRDefault="001A5B21" w:rsidP="001A5B21">
      <w:pPr>
        <w:tabs>
          <w:tab w:val="left" w:pos="1001"/>
        </w:tabs>
        <w:spacing w:before="28" w:line="267" w:lineRule="exact"/>
        <w:rPr>
          <w:rFonts w:ascii="Verdana" w:hAnsi="Verdana"/>
          <w:sz w:val="20"/>
          <w:szCs w:val="20"/>
        </w:rPr>
      </w:pPr>
    </w:p>
    <w:p w14:paraId="24FDDBEE" w14:textId="068DD586" w:rsidR="005917B2" w:rsidRPr="001A5B21" w:rsidRDefault="00FA44ED" w:rsidP="001A5B21">
      <w:pPr>
        <w:tabs>
          <w:tab w:val="left" w:pos="1001"/>
        </w:tabs>
        <w:spacing w:before="28" w:line="267" w:lineRule="exact"/>
        <w:ind w:firstLine="270"/>
        <w:rPr>
          <w:rFonts w:ascii="Verdana" w:hAnsi="Verdana"/>
          <w:b/>
          <w:bCs/>
          <w:sz w:val="20"/>
          <w:szCs w:val="20"/>
        </w:rPr>
      </w:pPr>
      <w:r w:rsidRPr="001A5B21">
        <w:rPr>
          <w:rFonts w:ascii="Verdana" w:hAnsi="Verdana"/>
          <w:b/>
          <w:bCs/>
          <w:sz w:val="20"/>
          <w:szCs w:val="20"/>
        </w:rPr>
        <w:t>Education and/or Experience:</w:t>
      </w:r>
    </w:p>
    <w:p w14:paraId="0A452B7B" w14:textId="77777777" w:rsidR="001A5B21" w:rsidRPr="001A5B21" w:rsidRDefault="001A5B21" w:rsidP="001A5B21">
      <w:pPr>
        <w:tabs>
          <w:tab w:val="left" w:pos="1001"/>
        </w:tabs>
        <w:spacing w:before="28" w:line="267" w:lineRule="exact"/>
        <w:ind w:firstLine="270"/>
        <w:rPr>
          <w:rFonts w:ascii="Verdana" w:hAnsi="Verdana"/>
          <w:b/>
          <w:bCs/>
          <w:sz w:val="20"/>
          <w:szCs w:val="20"/>
        </w:rPr>
      </w:pPr>
    </w:p>
    <w:p w14:paraId="39EB066A" w14:textId="77777777" w:rsidR="005917B2" w:rsidRPr="001A5B21" w:rsidRDefault="00FA44ED">
      <w:pPr>
        <w:pStyle w:val="ListParagraph"/>
        <w:numPr>
          <w:ilvl w:val="0"/>
          <w:numId w:val="1"/>
        </w:numPr>
        <w:tabs>
          <w:tab w:val="left" w:pos="1000"/>
          <w:tab w:val="left" w:pos="1001"/>
        </w:tabs>
        <w:ind w:right="475"/>
        <w:rPr>
          <w:rFonts w:ascii="Verdana" w:hAnsi="Verdana"/>
          <w:sz w:val="20"/>
          <w:szCs w:val="20"/>
        </w:rPr>
      </w:pPr>
      <w:r w:rsidRPr="001A5B21">
        <w:rPr>
          <w:rFonts w:ascii="Verdana" w:hAnsi="Verdana"/>
          <w:sz w:val="20"/>
          <w:szCs w:val="20"/>
        </w:rPr>
        <w:t xml:space="preserve">Graduate of an accredited Physician Assistant Program and certified by the National Commission on Certification of Physician Assistants (NCCPA) or Nurse Practitioner Program and certified by the American Nurses Credentialing Center or the American Academy </w:t>
      </w:r>
      <w:r w:rsidRPr="001A5B21">
        <w:rPr>
          <w:rFonts w:ascii="Verdana" w:hAnsi="Verdana"/>
          <w:sz w:val="20"/>
          <w:szCs w:val="20"/>
        </w:rPr>
        <w:t>of Nurse</w:t>
      </w:r>
      <w:r w:rsidRPr="001A5B21">
        <w:rPr>
          <w:rFonts w:ascii="Verdana" w:hAnsi="Verdana"/>
          <w:spacing w:val="-9"/>
          <w:sz w:val="20"/>
          <w:szCs w:val="20"/>
        </w:rPr>
        <w:t xml:space="preserve"> </w:t>
      </w:r>
      <w:r w:rsidRPr="001A5B21">
        <w:rPr>
          <w:rFonts w:ascii="Verdana" w:hAnsi="Verdana"/>
          <w:sz w:val="20"/>
          <w:szCs w:val="20"/>
        </w:rPr>
        <w:t>Practitioners.</w:t>
      </w:r>
    </w:p>
    <w:p w14:paraId="0861D8E4" w14:textId="1241B617" w:rsidR="005917B2" w:rsidRPr="001A5B21" w:rsidRDefault="00FA44ED">
      <w:pPr>
        <w:pStyle w:val="ListParagraph"/>
        <w:numPr>
          <w:ilvl w:val="0"/>
          <w:numId w:val="1"/>
        </w:numPr>
        <w:tabs>
          <w:tab w:val="left" w:pos="1000"/>
          <w:tab w:val="left" w:pos="1001"/>
        </w:tabs>
        <w:ind w:right="553"/>
        <w:rPr>
          <w:rFonts w:ascii="Verdana" w:hAnsi="Verdana"/>
          <w:sz w:val="20"/>
          <w:szCs w:val="20"/>
        </w:rPr>
      </w:pPr>
      <w:r w:rsidRPr="001A5B21">
        <w:rPr>
          <w:rFonts w:ascii="Verdana" w:hAnsi="Verdana"/>
          <w:sz w:val="20"/>
          <w:szCs w:val="20"/>
        </w:rPr>
        <w:t xml:space="preserve">The employee shall meet the requirements of the </w:t>
      </w:r>
      <w:r w:rsidR="001A5B21" w:rsidRPr="001A5B21">
        <w:rPr>
          <w:rFonts w:ascii="Verdana" w:hAnsi="Verdana"/>
          <w:sz w:val="20"/>
          <w:szCs w:val="20"/>
        </w:rPr>
        <w:t>[State]</w:t>
      </w:r>
      <w:r w:rsidRPr="001A5B21">
        <w:rPr>
          <w:rFonts w:ascii="Verdana" w:hAnsi="Verdana"/>
          <w:sz w:val="20"/>
          <w:szCs w:val="20"/>
        </w:rPr>
        <w:t xml:space="preserve"> Board of Medical Examiners; and be licensed</w:t>
      </w:r>
      <w:r w:rsidRPr="001A5B21">
        <w:rPr>
          <w:rFonts w:ascii="Verdana" w:hAnsi="Verdana"/>
          <w:spacing w:val="-34"/>
          <w:sz w:val="20"/>
          <w:szCs w:val="20"/>
        </w:rPr>
        <w:t xml:space="preserve"> </w:t>
      </w:r>
      <w:r w:rsidRPr="001A5B21">
        <w:rPr>
          <w:rFonts w:ascii="Verdana" w:hAnsi="Verdana"/>
          <w:sz w:val="20"/>
          <w:szCs w:val="20"/>
        </w:rPr>
        <w:t xml:space="preserve">to practice medicine without restrictions within the State of </w:t>
      </w:r>
      <w:r w:rsidR="001A5B21" w:rsidRPr="001A5B21">
        <w:rPr>
          <w:rFonts w:ascii="Verdana" w:hAnsi="Verdana"/>
          <w:sz w:val="20"/>
          <w:szCs w:val="20"/>
        </w:rPr>
        <w:t>[State]</w:t>
      </w:r>
      <w:r w:rsidRPr="001A5B21">
        <w:rPr>
          <w:rFonts w:ascii="Verdana" w:hAnsi="Verdana"/>
          <w:sz w:val="20"/>
          <w:szCs w:val="20"/>
        </w:rPr>
        <w:t>.</w:t>
      </w:r>
    </w:p>
    <w:p w14:paraId="2CCA6823" w14:textId="77777777" w:rsidR="005917B2" w:rsidRPr="001A5B21" w:rsidRDefault="00FA44ED">
      <w:pPr>
        <w:pStyle w:val="ListParagraph"/>
        <w:numPr>
          <w:ilvl w:val="0"/>
          <w:numId w:val="1"/>
        </w:numPr>
        <w:tabs>
          <w:tab w:val="left" w:pos="1000"/>
          <w:tab w:val="left" w:pos="1001"/>
        </w:tabs>
        <w:rPr>
          <w:rFonts w:ascii="Verdana" w:hAnsi="Verdana"/>
          <w:sz w:val="20"/>
          <w:szCs w:val="20"/>
        </w:rPr>
      </w:pPr>
      <w:r w:rsidRPr="001A5B21">
        <w:rPr>
          <w:rFonts w:ascii="Verdana" w:hAnsi="Verdana"/>
          <w:sz w:val="20"/>
          <w:szCs w:val="20"/>
        </w:rPr>
        <w:t>Psychiatric Mental Health Nurse Practitioner;</w:t>
      </w:r>
      <w:r w:rsidRPr="001A5B21">
        <w:rPr>
          <w:rFonts w:ascii="Verdana" w:hAnsi="Verdana"/>
          <w:spacing w:val="-11"/>
          <w:sz w:val="20"/>
          <w:szCs w:val="20"/>
        </w:rPr>
        <w:t xml:space="preserve"> </w:t>
      </w:r>
      <w:r w:rsidRPr="001A5B21">
        <w:rPr>
          <w:rFonts w:ascii="Verdana" w:hAnsi="Verdana"/>
          <w:sz w:val="20"/>
          <w:szCs w:val="20"/>
        </w:rPr>
        <w:t>or</w:t>
      </w:r>
    </w:p>
    <w:p w14:paraId="6C09E13A" w14:textId="77777777" w:rsidR="005917B2" w:rsidRPr="001A5B21" w:rsidRDefault="00FA44ED">
      <w:pPr>
        <w:pStyle w:val="ListParagraph"/>
        <w:numPr>
          <w:ilvl w:val="0"/>
          <w:numId w:val="1"/>
        </w:numPr>
        <w:tabs>
          <w:tab w:val="left" w:pos="1000"/>
          <w:tab w:val="left" w:pos="1001"/>
        </w:tabs>
        <w:spacing w:before="1" w:line="279" w:lineRule="exact"/>
        <w:rPr>
          <w:rFonts w:ascii="Verdana" w:hAnsi="Verdana"/>
          <w:sz w:val="20"/>
          <w:szCs w:val="20"/>
        </w:rPr>
      </w:pPr>
      <w:r w:rsidRPr="001A5B21">
        <w:rPr>
          <w:rFonts w:ascii="Verdana" w:hAnsi="Verdana"/>
          <w:sz w:val="20"/>
          <w:szCs w:val="20"/>
        </w:rPr>
        <w:t>Psychiatric Advanced Practice Registered</w:t>
      </w:r>
      <w:r w:rsidRPr="001A5B21">
        <w:rPr>
          <w:rFonts w:ascii="Verdana" w:hAnsi="Verdana"/>
          <w:spacing w:val="-2"/>
          <w:sz w:val="20"/>
          <w:szCs w:val="20"/>
        </w:rPr>
        <w:t xml:space="preserve"> </w:t>
      </w:r>
      <w:r w:rsidRPr="001A5B21">
        <w:rPr>
          <w:rFonts w:ascii="Verdana" w:hAnsi="Verdana"/>
          <w:sz w:val="20"/>
          <w:szCs w:val="20"/>
        </w:rPr>
        <w:t>Nurse</w:t>
      </w:r>
    </w:p>
    <w:p w14:paraId="52125818" w14:textId="71913CA0" w:rsidR="005917B2" w:rsidRPr="001A5B21" w:rsidRDefault="00FA44ED">
      <w:pPr>
        <w:pStyle w:val="ListParagraph"/>
        <w:numPr>
          <w:ilvl w:val="0"/>
          <w:numId w:val="1"/>
        </w:numPr>
        <w:tabs>
          <w:tab w:val="left" w:pos="1000"/>
          <w:tab w:val="left" w:pos="1001"/>
        </w:tabs>
        <w:spacing w:line="279" w:lineRule="exact"/>
        <w:rPr>
          <w:rFonts w:ascii="Verdana" w:hAnsi="Verdana"/>
          <w:sz w:val="20"/>
          <w:szCs w:val="20"/>
        </w:rPr>
      </w:pPr>
      <w:r w:rsidRPr="001A5B21">
        <w:rPr>
          <w:rFonts w:ascii="Verdana" w:hAnsi="Verdana"/>
          <w:sz w:val="20"/>
          <w:szCs w:val="20"/>
        </w:rPr>
        <w:t xml:space="preserve">Must be licensed in the State of </w:t>
      </w:r>
      <w:r w:rsidR="001A5B21" w:rsidRPr="001A5B21">
        <w:rPr>
          <w:rFonts w:ascii="Verdana" w:hAnsi="Verdana"/>
          <w:sz w:val="20"/>
          <w:szCs w:val="20"/>
        </w:rPr>
        <w:t>[State]</w:t>
      </w:r>
    </w:p>
    <w:p w14:paraId="24CA6B75" w14:textId="77777777" w:rsidR="005917B2" w:rsidRPr="001A5B21" w:rsidRDefault="005917B2">
      <w:pPr>
        <w:pStyle w:val="BodyText"/>
        <w:ind w:left="0" w:firstLine="0"/>
        <w:rPr>
          <w:rFonts w:ascii="Verdana" w:hAnsi="Verdana"/>
          <w:sz w:val="20"/>
          <w:szCs w:val="20"/>
        </w:rPr>
      </w:pPr>
    </w:p>
    <w:p w14:paraId="04894013" w14:textId="77777777" w:rsidR="005917B2" w:rsidRPr="001A5B21" w:rsidRDefault="00FA44ED">
      <w:pPr>
        <w:pStyle w:val="Heading1"/>
        <w:rPr>
          <w:rFonts w:ascii="Verdana" w:hAnsi="Verdana"/>
          <w:sz w:val="20"/>
          <w:szCs w:val="20"/>
        </w:rPr>
      </w:pPr>
      <w:r w:rsidRPr="001A5B21">
        <w:rPr>
          <w:rFonts w:ascii="Verdana" w:hAnsi="Verdana"/>
          <w:sz w:val="20"/>
          <w:szCs w:val="20"/>
        </w:rPr>
        <w:t>License and / or Certification:</w:t>
      </w:r>
    </w:p>
    <w:p w14:paraId="206BC0D7" w14:textId="77777777" w:rsidR="005917B2" w:rsidRPr="001A5B21" w:rsidRDefault="005917B2">
      <w:pPr>
        <w:pStyle w:val="BodyText"/>
        <w:spacing w:before="1"/>
        <w:ind w:left="0" w:firstLine="0"/>
        <w:rPr>
          <w:rFonts w:ascii="Verdana" w:hAnsi="Verdana"/>
          <w:b/>
          <w:sz w:val="20"/>
          <w:szCs w:val="20"/>
        </w:rPr>
      </w:pPr>
    </w:p>
    <w:p w14:paraId="60D1CAD3" w14:textId="4BAA4452" w:rsidR="005917B2" w:rsidRPr="001A5B21" w:rsidRDefault="00FA44ED">
      <w:pPr>
        <w:pStyle w:val="ListParagraph"/>
        <w:numPr>
          <w:ilvl w:val="0"/>
          <w:numId w:val="1"/>
        </w:numPr>
        <w:tabs>
          <w:tab w:val="left" w:pos="1000"/>
          <w:tab w:val="left" w:pos="1001"/>
        </w:tabs>
        <w:rPr>
          <w:rFonts w:ascii="Verdana" w:hAnsi="Verdana"/>
          <w:sz w:val="20"/>
          <w:szCs w:val="20"/>
        </w:rPr>
      </w:pPr>
      <w:r w:rsidRPr="001A5B21">
        <w:rPr>
          <w:rFonts w:ascii="Verdana" w:hAnsi="Verdana"/>
          <w:sz w:val="20"/>
          <w:szCs w:val="20"/>
        </w:rPr>
        <w:t>Curr</w:t>
      </w:r>
      <w:r w:rsidRPr="001A5B21">
        <w:rPr>
          <w:rFonts w:ascii="Verdana" w:hAnsi="Verdana"/>
          <w:sz w:val="20"/>
          <w:szCs w:val="20"/>
        </w:rPr>
        <w:t xml:space="preserve">ent licensure as a PA/NP to practice in the </w:t>
      </w:r>
      <w:r w:rsidR="001A5B21" w:rsidRPr="001A5B21">
        <w:rPr>
          <w:rFonts w:ascii="Verdana" w:hAnsi="Verdana"/>
          <w:sz w:val="20"/>
          <w:szCs w:val="20"/>
        </w:rPr>
        <w:t xml:space="preserve">[State] </w:t>
      </w:r>
      <w:r w:rsidRPr="001A5B21">
        <w:rPr>
          <w:rFonts w:ascii="Verdana" w:hAnsi="Verdana"/>
          <w:sz w:val="20"/>
          <w:szCs w:val="20"/>
        </w:rPr>
        <w:t>by the State</w:t>
      </w:r>
      <w:r w:rsidRPr="001A5B21">
        <w:rPr>
          <w:rFonts w:ascii="Verdana" w:hAnsi="Verdana"/>
          <w:spacing w:val="-17"/>
          <w:sz w:val="20"/>
          <w:szCs w:val="20"/>
        </w:rPr>
        <w:t xml:space="preserve"> </w:t>
      </w:r>
      <w:r w:rsidRPr="001A5B21">
        <w:rPr>
          <w:rFonts w:ascii="Verdana" w:hAnsi="Verdana"/>
          <w:sz w:val="20"/>
          <w:szCs w:val="20"/>
        </w:rPr>
        <w:t>Boards.</w:t>
      </w:r>
    </w:p>
    <w:p w14:paraId="6B5EEEDF" w14:textId="77777777" w:rsidR="005917B2" w:rsidRPr="001A5B21" w:rsidRDefault="00FA44ED">
      <w:pPr>
        <w:pStyle w:val="ListParagraph"/>
        <w:numPr>
          <w:ilvl w:val="0"/>
          <w:numId w:val="1"/>
        </w:numPr>
        <w:tabs>
          <w:tab w:val="left" w:pos="1000"/>
          <w:tab w:val="left" w:pos="1001"/>
        </w:tabs>
        <w:spacing w:before="1" w:line="279" w:lineRule="exact"/>
        <w:rPr>
          <w:rFonts w:ascii="Verdana" w:hAnsi="Verdana"/>
          <w:sz w:val="20"/>
          <w:szCs w:val="20"/>
        </w:rPr>
      </w:pPr>
      <w:r w:rsidRPr="001A5B21">
        <w:rPr>
          <w:rFonts w:ascii="Verdana" w:hAnsi="Verdana"/>
          <w:sz w:val="20"/>
          <w:szCs w:val="20"/>
        </w:rPr>
        <w:t>Current DEA</w:t>
      </w:r>
      <w:r w:rsidRPr="001A5B21">
        <w:rPr>
          <w:rFonts w:ascii="Verdana" w:hAnsi="Verdana"/>
          <w:spacing w:val="-1"/>
          <w:sz w:val="20"/>
          <w:szCs w:val="20"/>
        </w:rPr>
        <w:t xml:space="preserve"> </w:t>
      </w:r>
      <w:r w:rsidRPr="001A5B21">
        <w:rPr>
          <w:rFonts w:ascii="Verdana" w:hAnsi="Verdana"/>
          <w:sz w:val="20"/>
          <w:szCs w:val="20"/>
        </w:rPr>
        <w:t>certification</w:t>
      </w:r>
    </w:p>
    <w:p w14:paraId="33FEC245" w14:textId="77777777" w:rsidR="005917B2" w:rsidRPr="001A5B21" w:rsidRDefault="00FA44ED">
      <w:pPr>
        <w:pStyle w:val="ListParagraph"/>
        <w:numPr>
          <w:ilvl w:val="0"/>
          <w:numId w:val="1"/>
        </w:numPr>
        <w:tabs>
          <w:tab w:val="left" w:pos="1000"/>
          <w:tab w:val="left" w:pos="1001"/>
        </w:tabs>
        <w:spacing w:line="279" w:lineRule="exact"/>
        <w:rPr>
          <w:rFonts w:ascii="Verdana" w:hAnsi="Verdana"/>
          <w:sz w:val="20"/>
          <w:szCs w:val="20"/>
        </w:rPr>
      </w:pPr>
      <w:r w:rsidRPr="001A5B21">
        <w:rPr>
          <w:rFonts w:ascii="Verdana" w:hAnsi="Verdana"/>
          <w:sz w:val="20"/>
          <w:szCs w:val="20"/>
        </w:rPr>
        <w:t>Current CPR certification</w:t>
      </w:r>
      <w:r w:rsidRPr="001A5B21">
        <w:rPr>
          <w:rFonts w:ascii="Verdana" w:hAnsi="Verdana"/>
          <w:spacing w:val="-2"/>
          <w:sz w:val="20"/>
          <w:szCs w:val="20"/>
        </w:rPr>
        <w:t xml:space="preserve"> </w:t>
      </w:r>
      <w:proofErr w:type="gramStart"/>
      <w:r w:rsidRPr="001A5B21">
        <w:rPr>
          <w:rFonts w:ascii="Verdana" w:hAnsi="Verdana"/>
          <w:sz w:val="20"/>
          <w:szCs w:val="20"/>
        </w:rPr>
        <w:t>required</w:t>
      </w:r>
      <w:proofErr w:type="gramEnd"/>
    </w:p>
    <w:p w14:paraId="4F6FA237" w14:textId="3286A8D2" w:rsidR="005917B2" w:rsidRPr="001A5B21" w:rsidRDefault="00FA44ED">
      <w:pPr>
        <w:pStyle w:val="ListParagraph"/>
        <w:numPr>
          <w:ilvl w:val="0"/>
          <w:numId w:val="1"/>
        </w:numPr>
        <w:tabs>
          <w:tab w:val="left" w:pos="1000"/>
          <w:tab w:val="left" w:pos="1001"/>
        </w:tabs>
        <w:spacing w:before="1"/>
        <w:rPr>
          <w:rFonts w:ascii="Verdana" w:hAnsi="Verdana"/>
          <w:sz w:val="20"/>
          <w:szCs w:val="20"/>
        </w:rPr>
      </w:pPr>
      <w:r w:rsidRPr="001A5B21">
        <w:rPr>
          <w:rFonts w:ascii="Verdana" w:hAnsi="Verdana"/>
          <w:sz w:val="20"/>
          <w:szCs w:val="20"/>
        </w:rPr>
        <w:t xml:space="preserve">Valid </w:t>
      </w:r>
      <w:r w:rsidR="001A5B21" w:rsidRPr="001A5B21">
        <w:rPr>
          <w:rFonts w:ascii="Verdana" w:hAnsi="Verdana"/>
          <w:sz w:val="20"/>
          <w:szCs w:val="20"/>
        </w:rPr>
        <w:t>[State]</w:t>
      </w:r>
      <w:r w:rsidRPr="001A5B21">
        <w:rPr>
          <w:rFonts w:ascii="Verdana" w:hAnsi="Verdana"/>
          <w:spacing w:val="-8"/>
          <w:sz w:val="20"/>
          <w:szCs w:val="20"/>
        </w:rPr>
        <w:t xml:space="preserve"> </w:t>
      </w:r>
      <w:r w:rsidRPr="001A5B21">
        <w:rPr>
          <w:rFonts w:ascii="Verdana" w:hAnsi="Verdana"/>
          <w:sz w:val="20"/>
          <w:szCs w:val="20"/>
        </w:rPr>
        <w:t>License</w:t>
      </w:r>
    </w:p>
    <w:p w14:paraId="08AEE6F5" w14:textId="0A00AA10" w:rsidR="005917B2" w:rsidRPr="001A5B21" w:rsidRDefault="00FA44ED">
      <w:pPr>
        <w:pStyle w:val="ListParagraph"/>
        <w:numPr>
          <w:ilvl w:val="0"/>
          <w:numId w:val="1"/>
        </w:numPr>
        <w:tabs>
          <w:tab w:val="left" w:pos="1000"/>
          <w:tab w:val="left" w:pos="1001"/>
        </w:tabs>
        <w:rPr>
          <w:rFonts w:ascii="Verdana" w:hAnsi="Verdana"/>
          <w:sz w:val="20"/>
          <w:szCs w:val="20"/>
        </w:rPr>
      </w:pPr>
      <w:r w:rsidRPr="001A5B21">
        <w:rPr>
          <w:rFonts w:ascii="Verdana" w:hAnsi="Verdana"/>
          <w:sz w:val="20"/>
          <w:szCs w:val="20"/>
        </w:rPr>
        <w:t xml:space="preserve">Must be able to meet and maintain current </w:t>
      </w:r>
      <w:r w:rsidR="001A5B21" w:rsidRPr="001A5B21">
        <w:rPr>
          <w:rFonts w:ascii="Verdana" w:hAnsi="Verdana"/>
          <w:sz w:val="20"/>
          <w:szCs w:val="20"/>
        </w:rPr>
        <w:t>[CHC]</w:t>
      </w:r>
      <w:r w:rsidRPr="001A5B21">
        <w:rPr>
          <w:rFonts w:ascii="Verdana" w:hAnsi="Verdana"/>
          <w:sz w:val="20"/>
          <w:szCs w:val="20"/>
        </w:rPr>
        <w:t xml:space="preserve"> credentialing and </w:t>
      </w:r>
      <w:proofErr w:type="gramStart"/>
      <w:r w:rsidRPr="001A5B21">
        <w:rPr>
          <w:rFonts w:ascii="Verdana" w:hAnsi="Verdana"/>
          <w:sz w:val="20"/>
          <w:szCs w:val="20"/>
        </w:rPr>
        <w:t>privileg</w:t>
      </w:r>
      <w:r w:rsidRPr="001A5B21">
        <w:rPr>
          <w:rFonts w:ascii="Verdana" w:hAnsi="Verdana"/>
          <w:sz w:val="20"/>
          <w:szCs w:val="20"/>
        </w:rPr>
        <w:t>ing</w:t>
      </w:r>
      <w:proofErr w:type="gramEnd"/>
      <w:r w:rsidRPr="001A5B21">
        <w:rPr>
          <w:rFonts w:ascii="Verdana" w:hAnsi="Verdana"/>
          <w:spacing w:val="-12"/>
          <w:sz w:val="20"/>
          <w:szCs w:val="20"/>
        </w:rPr>
        <w:t xml:space="preserve"> </w:t>
      </w:r>
      <w:r w:rsidRPr="001A5B21">
        <w:rPr>
          <w:rFonts w:ascii="Verdana" w:hAnsi="Verdana"/>
          <w:sz w:val="20"/>
          <w:szCs w:val="20"/>
        </w:rPr>
        <w:t>requirements.</w:t>
      </w:r>
    </w:p>
    <w:p w14:paraId="38DF09B7" w14:textId="77777777" w:rsidR="005917B2" w:rsidRPr="001A5B21" w:rsidRDefault="005917B2">
      <w:pPr>
        <w:pStyle w:val="BodyText"/>
        <w:ind w:left="0" w:firstLine="0"/>
        <w:rPr>
          <w:rFonts w:ascii="Verdana" w:hAnsi="Verdana"/>
          <w:sz w:val="20"/>
          <w:szCs w:val="20"/>
        </w:rPr>
      </w:pPr>
    </w:p>
    <w:p w14:paraId="5F847A9C" w14:textId="77777777" w:rsidR="005917B2" w:rsidRPr="001A5B21" w:rsidRDefault="00FA44ED">
      <w:pPr>
        <w:pStyle w:val="Heading1"/>
        <w:spacing w:before="1"/>
        <w:rPr>
          <w:rFonts w:ascii="Verdana" w:hAnsi="Verdana"/>
          <w:sz w:val="20"/>
          <w:szCs w:val="20"/>
        </w:rPr>
      </w:pPr>
      <w:r w:rsidRPr="001A5B21">
        <w:rPr>
          <w:rFonts w:ascii="Verdana" w:hAnsi="Verdana"/>
          <w:sz w:val="20"/>
          <w:szCs w:val="20"/>
        </w:rPr>
        <w:t>Special Requirements:</w:t>
      </w:r>
    </w:p>
    <w:p w14:paraId="1D029830" w14:textId="65AFE8B6" w:rsidR="005917B2" w:rsidRPr="001A5B21" w:rsidRDefault="00FA44ED" w:rsidP="001A5B21">
      <w:pPr>
        <w:pStyle w:val="ListParagraph"/>
        <w:numPr>
          <w:ilvl w:val="0"/>
          <w:numId w:val="1"/>
        </w:numPr>
        <w:tabs>
          <w:tab w:val="left" w:pos="1000"/>
          <w:tab w:val="left" w:pos="1001"/>
        </w:tabs>
        <w:spacing w:before="2" w:line="237" w:lineRule="auto"/>
        <w:ind w:right="664"/>
        <w:rPr>
          <w:rFonts w:ascii="Verdana" w:hAnsi="Verdana"/>
          <w:sz w:val="20"/>
          <w:szCs w:val="20"/>
        </w:rPr>
      </w:pPr>
      <w:r w:rsidRPr="001A5B21">
        <w:rPr>
          <w:rFonts w:ascii="Verdana" w:hAnsi="Verdana"/>
          <w:sz w:val="20"/>
          <w:szCs w:val="20"/>
        </w:rPr>
        <w:t xml:space="preserve">Must be willing to travel between </w:t>
      </w:r>
      <w:r w:rsidR="001A5B21" w:rsidRPr="001A5B21">
        <w:rPr>
          <w:rFonts w:ascii="Verdana" w:hAnsi="Verdana"/>
          <w:sz w:val="20"/>
          <w:szCs w:val="20"/>
        </w:rPr>
        <w:t>[CHC]</w:t>
      </w:r>
      <w:r w:rsidRPr="001A5B21">
        <w:rPr>
          <w:rFonts w:ascii="Verdana" w:hAnsi="Verdana"/>
          <w:sz w:val="20"/>
          <w:szCs w:val="20"/>
        </w:rPr>
        <w:t xml:space="preserve"> health centers. Must be willing to work evening hours and weekends if necessary.</w:t>
      </w:r>
    </w:p>
    <w:sectPr w:rsidR="005917B2" w:rsidRPr="001A5B21" w:rsidSect="001A5B21">
      <w:footerReference w:type="default" r:id="rId7"/>
      <w:pgSz w:w="12240" w:h="15840"/>
      <w:pgMar w:top="1440" w:right="1080" w:bottom="1440" w:left="108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BD1F" w14:textId="77777777" w:rsidR="00000000" w:rsidRDefault="00FA44ED">
      <w:r>
        <w:separator/>
      </w:r>
    </w:p>
  </w:endnote>
  <w:endnote w:type="continuationSeparator" w:id="0">
    <w:p w14:paraId="05B63DF9" w14:textId="77777777" w:rsidR="00000000" w:rsidRDefault="00FA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289F" w14:textId="643ABC01" w:rsidR="005917B2" w:rsidRDefault="005917B2">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5E42" w14:textId="77777777" w:rsidR="00000000" w:rsidRDefault="00FA44ED">
      <w:r>
        <w:separator/>
      </w:r>
    </w:p>
  </w:footnote>
  <w:footnote w:type="continuationSeparator" w:id="0">
    <w:p w14:paraId="02F0551D" w14:textId="77777777" w:rsidR="00000000" w:rsidRDefault="00FA4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771"/>
    <w:multiLevelType w:val="hybridMultilevel"/>
    <w:tmpl w:val="0DA272B8"/>
    <w:lvl w:ilvl="0" w:tplc="647092AE">
      <w:numFmt w:val="bullet"/>
      <w:lvlText w:val=""/>
      <w:lvlJc w:val="left"/>
      <w:pPr>
        <w:ind w:left="1000" w:hanging="361"/>
      </w:pPr>
      <w:rPr>
        <w:rFonts w:ascii="Symbol" w:eastAsia="Symbol" w:hAnsi="Symbol" w:cs="Symbol" w:hint="default"/>
        <w:w w:val="100"/>
        <w:sz w:val="22"/>
        <w:szCs w:val="22"/>
        <w:lang w:val="en-US" w:eastAsia="en-US" w:bidi="en-US"/>
      </w:rPr>
    </w:lvl>
    <w:lvl w:ilvl="1" w:tplc="B2D64A02">
      <w:numFmt w:val="bullet"/>
      <w:lvlText w:val="•"/>
      <w:lvlJc w:val="left"/>
      <w:pPr>
        <w:ind w:left="2054" w:hanging="361"/>
      </w:pPr>
      <w:rPr>
        <w:rFonts w:hint="default"/>
        <w:lang w:val="en-US" w:eastAsia="en-US" w:bidi="en-US"/>
      </w:rPr>
    </w:lvl>
    <w:lvl w:ilvl="2" w:tplc="A8B478FC">
      <w:numFmt w:val="bullet"/>
      <w:lvlText w:val="•"/>
      <w:lvlJc w:val="left"/>
      <w:pPr>
        <w:ind w:left="3108" w:hanging="361"/>
      </w:pPr>
      <w:rPr>
        <w:rFonts w:hint="default"/>
        <w:lang w:val="en-US" w:eastAsia="en-US" w:bidi="en-US"/>
      </w:rPr>
    </w:lvl>
    <w:lvl w:ilvl="3" w:tplc="004A71D2">
      <w:numFmt w:val="bullet"/>
      <w:lvlText w:val="•"/>
      <w:lvlJc w:val="left"/>
      <w:pPr>
        <w:ind w:left="4162" w:hanging="361"/>
      </w:pPr>
      <w:rPr>
        <w:rFonts w:hint="default"/>
        <w:lang w:val="en-US" w:eastAsia="en-US" w:bidi="en-US"/>
      </w:rPr>
    </w:lvl>
    <w:lvl w:ilvl="4" w:tplc="F40AC4CA">
      <w:numFmt w:val="bullet"/>
      <w:lvlText w:val="•"/>
      <w:lvlJc w:val="left"/>
      <w:pPr>
        <w:ind w:left="5216" w:hanging="361"/>
      </w:pPr>
      <w:rPr>
        <w:rFonts w:hint="default"/>
        <w:lang w:val="en-US" w:eastAsia="en-US" w:bidi="en-US"/>
      </w:rPr>
    </w:lvl>
    <w:lvl w:ilvl="5" w:tplc="14A69F50">
      <w:numFmt w:val="bullet"/>
      <w:lvlText w:val="•"/>
      <w:lvlJc w:val="left"/>
      <w:pPr>
        <w:ind w:left="6270" w:hanging="361"/>
      </w:pPr>
      <w:rPr>
        <w:rFonts w:hint="default"/>
        <w:lang w:val="en-US" w:eastAsia="en-US" w:bidi="en-US"/>
      </w:rPr>
    </w:lvl>
    <w:lvl w:ilvl="6" w:tplc="4E56BA30">
      <w:numFmt w:val="bullet"/>
      <w:lvlText w:val="•"/>
      <w:lvlJc w:val="left"/>
      <w:pPr>
        <w:ind w:left="7324" w:hanging="361"/>
      </w:pPr>
      <w:rPr>
        <w:rFonts w:hint="default"/>
        <w:lang w:val="en-US" w:eastAsia="en-US" w:bidi="en-US"/>
      </w:rPr>
    </w:lvl>
    <w:lvl w:ilvl="7" w:tplc="4D9E2DEA">
      <w:numFmt w:val="bullet"/>
      <w:lvlText w:val="•"/>
      <w:lvlJc w:val="left"/>
      <w:pPr>
        <w:ind w:left="8378" w:hanging="361"/>
      </w:pPr>
      <w:rPr>
        <w:rFonts w:hint="default"/>
        <w:lang w:val="en-US" w:eastAsia="en-US" w:bidi="en-US"/>
      </w:rPr>
    </w:lvl>
    <w:lvl w:ilvl="8" w:tplc="F6023D86">
      <w:numFmt w:val="bullet"/>
      <w:lvlText w:val="•"/>
      <w:lvlJc w:val="left"/>
      <w:pPr>
        <w:ind w:left="9432" w:hanging="361"/>
      </w:pPr>
      <w:rPr>
        <w:rFonts w:hint="default"/>
        <w:lang w:val="en-US" w:eastAsia="en-US" w:bidi="en-US"/>
      </w:rPr>
    </w:lvl>
  </w:abstractNum>
  <w:abstractNum w:abstractNumId="1" w15:restartNumberingAfterBreak="0">
    <w:nsid w:val="1444389E"/>
    <w:multiLevelType w:val="hybridMultilevel"/>
    <w:tmpl w:val="9334C7D4"/>
    <w:lvl w:ilvl="0" w:tplc="AD64754C">
      <w:start w:val="1"/>
      <w:numFmt w:val="decimal"/>
      <w:lvlText w:val="%1."/>
      <w:lvlJc w:val="left"/>
      <w:pPr>
        <w:ind w:left="1000" w:hanging="361"/>
        <w:jc w:val="left"/>
      </w:pPr>
      <w:rPr>
        <w:rFonts w:ascii="Calibri" w:eastAsia="Calibri" w:hAnsi="Calibri" w:cs="Calibri" w:hint="default"/>
        <w:w w:val="100"/>
        <w:sz w:val="22"/>
        <w:szCs w:val="22"/>
        <w:lang w:val="en-US" w:eastAsia="en-US" w:bidi="en-US"/>
      </w:rPr>
    </w:lvl>
    <w:lvl w:ilvl="1" w:tplc="7E60AE3E">
      <w:numFmt w:val="bullet"/>
      <w:lvlText w:val="•"/>
      <w:lvlJc w:val="left"/>
      <w:pPr>
        <w:ind w:left="2054" w:hanging="361"/>
      </w:pPr>
      <w:rPr>
        <w:rFonts w:hint="default"/>
        <w:lang w:val="en-US" w:eastAsia="en-US" w:bidi="en-US"/>
      </w:rPr>
    </w:lvl>
    <w:lvl w:ilvl="2" w:tplc="07C0974C">
      <w:numFmt w:val="bullet"/>
      <w:lvlText w:val="•"/>
      <w:lvlJc w:val="left"/>
      <w:pPr>
        <w:ind w:left="3108" w:hanging="361"/>
      </w:pPr>
      <w:rPr>
        <w:rFonts w:hint="default"/>
        <w:lang w:val="en-US" w:eastAsia="en-US" w:bidi="en-US"/>
      </w:rPr>
    </w:lvl>
    <w:lvl w:ilvl="3" w:tplc="C200EBDC">
      <w:numFmt w:val="bullet"/>
      <w:lvlText w:val="•"/>
      <w:lvlJc w:val="left"/>
      <w:pPr>
        <w:ind w:left="4162" w:hanging="361"/>
      </w:pPr>
      <w:rPr>
        <w:rFonts w:hint="default"/>
        <w:lang w:val="en-US" w:eastAsia="en-US" w:bidi="en-US"/>
      </w:rPr>
    </w:lvl>
    <w:lvl w:ilvl="4" w:tplc="ECAC147E">
      <w:numFmt w:val="bullet"/>
      <w:lvlText w:val="•"/>
      <w:lvlJc w:val="left"/>
      <w:pPr>
        <w:ind w:left="5216" w:hanging="361"/>
      </w:pPr>
      <w:rPr>
        <w:rFonts w:hint="default"/>
        <w:lang w:val="en-US" w:eastAsia="en-US" w:bidi="en-US"/>
      </w:rPr>
    </w:lvl>
    <w:lvl w:ilvl="5" w:tplc="6A1078D2">
      <w:numFmt w:val="bullet"/>
      <w:lvlText w:val="•"/>
      <w:lvlJc w:val="left"/>
      <w:pPr>
        <w:ind w:left="6270" w:hanging="361"/>
      </w:pPr>
      <w:rPr>
        <w:rFonts w:hint="default"/>
        <w:lang w:val="en-US" w:eastAsia="en-US" w:bidi="en-US"/>
      </w:rPr>
    </w:lvl>
    <w:lvl w:ilvl="6" w:tplc="9F66B95E">
      <w:numFmt w:val="bullet"/>
      <w:lvlText w:val="•"/>
      <w:lvlJc w:val="left"/>
      <w:pPr>
        <w:ind w:left="7324" w:hanging="361"/>
      </w:pPr>
      <w:rPr>
        <w:rFonts w:hint="default"/>
        <w:lang w:val="en-US" w:eastAsia="en-US" w:bidi="en-US"/>
      </w:rPr>
    </w:lvl>
    <w:lvl w:ilvl="7" w:tplc="EDE88CAA">
      <w:numFmt w:val="bullet"/>
      <w:lvlText w:val="•"/>
      <w:lvlJc w:val="left"/>
      <w:pPr>
        <w:ind w:left="8378" w:hanging="361"/>
      </w:pPr>
      <w:rPr>
        <w:rFonts w:hint="default"/>
        <w:lang w:val="en-US" w:eastAsia="en-US" w:bidi="en-US"/>
      </w:rPr>
    </w:lvl>
    <w:lvl w:ilvl="8" w:tplc="EB1C26BC">
      <w:numFmt w:val="bullet"/>
      <w:lvlText w:val="•"/>
      <w:lvlJc w:val="left"/>
      <w:pPr>
        <w:ind w:left="9432" w:hanging="361"/>
      </w:pPr>
      <w:rPr>
        <w:rFonts w:hint="default"/>
        <w:lang w:val="en-US" w:eastAsia="en-US" w:bidi="en-US"/>
      </w:rPr>
    </w:lvl>
  </w:abstractNum>
  <w:abstractNum w:abstractNumId="2" w15:restartNumberingAfterBreak="0">
    <w:nsid w:val="3F1720EA"/>
    <w:multiLevelType w:val="hybridMultilevel"/>
    <w:tmpl w:val="CDA84582"/>
    <w:lvl w:ilvl="0" w:tplc="E86892F2">
      <w:start w:val="1"/>
      <w:numFmt w:val="decimal"/>
      <w:lvlText w:val="%1."/>
      <w:lvlJc w:val="left"/>
      <w:pPr>
        <w:ind w:left="1000" w:hanging="361"/>
        <w:jc w:val="left"/>
      </w:pPr>
      <w:rPr>
        <w:rFonts w:ascii="Calibri" w:eastAsia="Calibri" w:hAnsi="Calibri" w:cs="Calibri" w:hint="default"/>
        <w:w w:val="100"/>
        <w:sz w:val="22"/>
        <w:szCs w:val="22"/>
        <w:lang w:val="en-US" w:eastAsia="en-US" w:bidi="en-US"/>
      </w:rPr>
    </w:lvl>
    <w:lvl w:ilvl="1" w:tplc="F7563884">
      <w:numFmt w:val="bullet"/>
      <w:lvlText w:val="•"/>
      <w:lvlJc w:val="left"/>
      <w:pPr>
        <w:ind w:left="2054" w:hanging="361"/>
      </w:pPr>
      <w:rPr>
        <w:rFonts w:hint="default"/>
        <w:lang w:val="en-US" w:eastAsia="en-US" w:bidi="en-US"/>
      </w:rPr>
    </w:lvl>
    <w:lvl w:ilvl="2" w:tplc="9E5CAA8E">
      <w:numFmt w:val="bullet"/>
      <w:lvlText w:val="•"/>
      <w:lvlJc w:val="left"/>
      <w:pPr>
        <w:ind w:left="3108" w:hanging="361"/>
      </w:pPr>
      <w:rPr>
        <w:rFonts w:hint="default"/>
        <w:lang w:val="en-US" w:eastAsia="en-US" w:bidi="en-US"/>
      </w:rPr>
    </w:lvl>
    <w:lvl w:ilvl="3" w:tplc="B0B48348">
      <w:numFmt w:val="bullet"/>
      <w:lvlText w:val="•"/>
      <w:lvlJc w:val="left"/>
      <w:pPr>
        <w:ind w:left="4162" w:hanging="361"/>
      </w:pPr>
      <w:rPr>
        <w:rFonts w:hint="default"/>
        <w:lang w:val="en-US" w:eastAsia="en-US" w:bidi="en-US"/>
      </w:rPr>
    </w:lvl>
    <w:lvl w:ilvl="4" w:tplc="005664F8">
      <w:numFmt w:val="bullet"/>
      <w:lvlText w:val="•"/>
      <w:lvlJc w:val="left"/>
      <w:pPr>
        <w:ind w:left="5216" w:hanging="361"/>
      </w:pPr>
      <w:rPr>
        <w:rFonts w:hint="default"/>
        <w:lang w:val="en-US" w:eastAsia="en-US" w:bidi="en-US"/>
      </w:rPr>
    </w:lvl>
    <w:lvl w:ilvl="5" w:tplc="15FA6CE0">
      <w:numFmt w:val="bullet"/>
      <w:lvlText w:val="•"/>
      <w:lvlJc w:val="left"/>
      <w:pPr>
        <w:ind w:left="6270" w:hanging="361"/>
      </w:pPr>
      <w:rPr>
        <w:rFonts w:hint="default"/>
        <w:lang w:val="en-US" w:eastAsia="en-US" w:bidi="en-US"/>
      </w:rPr>
    </w:lvl>
    <w:lvl w:ilvl="6" w:tplc="5CE0603A">
      <w:numFmt w:val="bullet"/>
      <w:lvlText w:val="•"/>
      <w:lvlJc w:val="left"/>
      <w:pPr>
        <w:ind w:left="7324" w:hanging="361"/>
      </w:pPr>
      <w:rPr>
        <w:rFonts w:hint="default"/>
        <w:lang w:val="en-US" w:eastAsia="en-US" w:bidi="en-US"/>
      </w:rPr>
    </w:lvl>
    <w:lvl w:ilvl="7" w:tplc="F0BAA98A">
      <w:numFmt w:val="bullet"/>
      <w:lvlText w:val="•"/>
      <w:lvlJc w:val="left"/>
      <w:pPr>
        <w:ind w:left="8378" w:hanging="361"/>
      </w:pPr>
      <w:rPr>
        <w:rFonts w:hint="default"/>
        <w:lang w:val="en-US" w:eastAsia="en-US" w:bidi="en-US"/>
      </w:rPr>
    </w:lvl>
    <w:lvl w:ilvl="8" w:tplc="9990C1CE">
      <w:numFmt w:val="bullet"/>
      <w:lvlText w:val="•"/>
      <w:lvlJc w:val="left"/>
      <w:pPr>
        <w:ind w:left="9432" w:hanging="361"/>
      </w:pPr>
      <w:rPr>
        <w:rFonts w:hint="default"/>
        <w:lang w:val="en-US" w:eastAsia="en-US" w:bidi="en-US"/>
      </w:rPr>
    </w:lvl>
  </w:abstractNum>
  <w:abstractNum w:abstractNumId="3" w15:restartNumberingAfterBreak="0">
    <w:nsid w:val="5CEF7E7F"/>
    <w:multiLevelType w:val="hybridMultilevel"/>
    <w:tmpl w:val="3F26213A"/>
    <w:lvl w:ilvl="0" w:tplc="1528FB1C">
      <w:start w:val="19"/>
      <w:numFmt w:val="decimal"/>
      <w:lvlText w:val="%1."/>
      <w:lvlJc w:val="left"/>
      <w:pPr>
        <w:ind w:left="1000" w:hanging="361"/>
        <w:jc w:val="left"/>
      </w:pPr>
      <w:rPr>
        <w:rFonts w:ascii="Calibri" w:eastAsia="Calibri" w:hAnsi="Calibri" w:cs="Calibri" w:hint="default"/>
        <w:w w:val="100"/>
        <w:sz w:val="22"/>
        <w:szCs w:val="22"/>
        <w:lang w:val="en-US" w:eastAsia="en-US" w:bidi="en-US"/>
      </w:rPr>
    </w:lvl>
    <w:lvl w:ilvl="1" w:tplc="2958960C">
      <w:numFmt w:val="bullet"/>
      <w:lvlText w:val="•"/>
      <w:lvlJc w:val="left"/>
      <w:pPr>
        <w:ind w:left="2054" w:hanging="361"/>
      </w:pPr>
      <w:rPr>
        <w:rFonts w:hint="default"/>
        <w:lang w:val="en-US" w:eastAsia="en-US" w:bidi="en-US"/>
      </w:rPr>
    </w:lvl>
    <w:lvl w:ilvl="2" w:tplc="C2F27982">
      <w:numFmt w:val="bullet"/>
      <w:lvlText w:val="•"/>
      <w:lvlJc w:val="left"/>
      <w:pPr>
        <w:ind w:left="3108" w:hanging="361"/>
      </w:pPr>
      <w:rPr>
        <w:rFonts w:hint="default"/>
        <w:lang w:val="en-US" w:eastAsia="en-US" w:bidi="en-US"/>
      </w:rPr>
    </w:lvl>
    <w:lvl w:ilvl="3" w:tplc="F42A9AB8">
      <w:numFmt w:val="bullet"/>
      <w:lvlText w:val="•"/>
      <w:lvlJc w:val="left"/>
      <w:pPr>
        <w:ind w:left="4162" w:hanging="361"/>
      </w:pPr>
      <w:rPr>
        <w:rFonts w:hint="default"/>
        <w:lang w:val="en-US" w:eastAsia="en-US" w:bidi="en-US"/>
      </w:rPr>
    </w:lvl>
    <w:lvl w:ilvl="4" w:tplc="1B54EBA6">
      <w:numFmt w:val="bullet"/>
      <w:lvlText w:val="•"/>
      <w:lvlJc w:val="left"/>
      <w:pPr>
        <w:ind w:left="5216" w:hanging="361"/>
      </w:pPr>
      <w:rPr>
        <w:rFonts w:hint="default"/>
        <w:lang w:val="en-US" w:eastAsia="en-US" w:bidi="en-US"/>
      </w:rPr>
    </w:lvl>
    <w:lvl w:ilvl="5" w:tplc="D21869E2">
      <w:numFmt w:val="bullet"/>
      <w:lvlText w:val="•"/>
      <w:lvlJc w:val="left"/>
      <w:pPr>
        <w:ind w:left="6270" w:hanging="361"/>
      </w:pPr>
      <w:rPr>
        <w:rFonts w:hint="default"/>
        <w:lang w:val="en-US" w:eastAsia="en-US" w:bidi="en-US"/>
      </w:rPr>
    </w:lvl>
    <w:lvl w:ilvl="6" w:tplc="9F5273DA">
      <w:numFmt w:val="bullet"/>
      <w:lvlText w:val="•"/>
      <w:lvlJc w:val="left"/>
      <w:pPr>
        <w:ind w:left="7324" w:hanging="361"/>
      </w:pPr>
      <w:rPr>
        <w:rFonts w:hint="default"/>
        <w:lang w:val="en-US" w:eastAsia="en-US" w:bidi="en-US"/>
      </w:rPr>
    </w:lvl>
    <w:lvl w:ilvl="7" w:tplc="ED765D6C">
      <w:numFmt w:val="bullet"/>
      <w:lvlText w:val="•"/>
      <w:lvlJc w:val="left"/>
      <w:pPr>
        <w:ind w:left="8378" w:hanging="361"/>
      </w:pPr>
      <w:rPr>
        <w:rFonts w:hint="default"/>
        <w:lang w:val="en-US" w:eastAsia="en-US" w:bidi="en-US"/>
      </w:rPr>
    </w:lvl>
    <w:lvl w:ilvl="8" w:tplc="6FDA685A">
      <w:numFmt w:val="bullet"/>
      <w:lvlText w:val="•"/>
      <w:lvlJc w:val="left"/>
      <w:pPr>
        <w:ind w:left="9432" w:hanging="361"/>
      </w:pPr>
      <w:rPr>
        <w:rFonts w:hint="default"/>
        <w:lang w:val="en-US" w:eastAsia="en-US" w:bidi="en-US"/>
      </w:rPr>
    </w:lvl>
  </w:abstractNum>
  <w:abstractNum w:abstractNumId="4" w15:restartNumberingAfterBreak="0">
    <w:nsid w:val="704D0F6A"/>
    <w:multiLevelType w:val="hybridMultilevel"/>
    <w:tmpl w:val="2D801158"/>
    <w:lvl w:ilvl="0" w:tplc="A05212A6">
      <w:start w:val="1"/>
      <w:numFmt w:val="decimal"/>
      <w:lvlText w:val="%1."/>
      <w:lvlJc w:val="left"/>
      <w:pPr>
        <w:ind w:left="1000" w:hanging="361"/>
        <w:jc w:val="left"/>
      </w:pPr>
      <w:rPr>
        <w:rFonts w:ascii="Calibri" w:eastAsia="Calibri" w:hAnsi="Calibri" w:cs="Calibri" w:hint="default"/>
        <w:w w:val="100"/>
        <w:sz w:val="22"/>
        <w:szCs w:val="22"/>
        <w:lang w:val="en-US" w:eastAsia="en-US" w:bidi="en-US"/>
      </w:rPr>
    </w:lvl>
    <w:lvl w:ilvl="1" w:tplc="EC983644">
      <w:numFmt w:val="bullet"/>
      <w:lvlText w:val="•"/>
      <w:lvlJc w:val="left"/>
      <w:pPr>
        <w:ind w:left="2054" w:hanging="361"/>
      </w:pPr>
      <w:rPr>
        <w:rFonts w:hint="default"/>
        <w:lang w:val="en-US" w:eastAsia="en-US" w:bidi="en-US"/>
      </w:rPr>
    </w:lvl>
    <w:lvl w:ilvl="2" w:tplc="498610F2">
      <w:numFmt w:val="bullet"/>
      <w:lvlText w:val="•"/>
      <w:lvlJc w:val="left"/>
      <w:pPr>
        <w:ind w:left="3108" w:hanging="361"/>
      </w:pPr>
      <w:rPr>
        <w:rFonts w:hint="default"/>
        <w:lang w:val="en-US" w:eastAsia="en-US" w:bidi="en-US"/>
      </w:rPr>
    </w:lvl>
    <w:lvl w:ilvl="3" w:tplc="86C81D80">
      <w:numFmt w:val="bullet"/>
      <w:lvlText w:val="•"/>
      <w:lvlJc w:val="left"/>
      <w:pPr>
        <w:ind w:left="4162" w:hanging="361"/>
      </w:pPr>
      <w:rPr>
        <w:rFonts w:hint="default"/>
        <w:lang w:val="en-US" w:eastAsia="en-US" w:bidi="en-US"/>
      </w:rPr>
    </w:lvl>
    <w:lvl w:ilvl="4" w:tplc="1CC415F8">
      <w:numFmt w:val="bullet"/>
      <w:lvlText w:val="•"/>
      <w:lvlJc w:val="left"/>
      <w:pPr>
        <w:ind w:left="5216" w:hanging="361"/>
      </w:pPr>
      <w:rPr>
        <w:rFonts w:hint="default"/>
        <w:lang w:val="en-US" w:eastAsia="en-US" w:bidi="en-US"/>
      </w:rPr>
    </w:lvl>
    <w:lvl w:ilvl="5" w:tplc="444809FC">
      <w:numFmt w:val="bullet"/>
      <w:lvlText w:val="•"/>
      <w:lvlJc w:val="left"/>
      <w:pPr>
        <w:ind w:left="6270" w:hanging="361"/>
      </w:pPr>
      <w:rPr>
        <w:rFonts w:hint="default"/>
        <w:lang w:val="en-US" w:eastAsia="en-US" w:bidi="en-US"/>
      </w:rPr>
    </w:lvl>
    <w:lvl w:ilvl="6" w:tplc="56A0C2C0">
      <w:numFmt w:val="bullet"/>
      <w:lvlText w:val="•"/>
      <w:lvlJc w:val="left"/>
      <w:pPr>
        <w:ind w:left="7324" w:hanging="361"/>
      </w:pPr>
      <w:rPr>
        <w:rFonts w:hint="default"/>
        <w:lang w:val="en-US" w:eastAsia="en-US" w:bidi="en-US"/>
      </w:rPr>
    </w:lvl>
    <w:lvl w:ilvl="7" w:tplc="CCAC77D2">
      <w:numFmt w:val="bullet"/>
      <w:lvlText w:val="•"/>
      <w:lvlJc w:val="left"/>
      <w:pPr>
        <w:ind w:left="8378" w:hanging="361"/>
      </w:pPr>
      <w:rPr>
        <w:rFonts w:hint="default"/>
        <w:lang w:val="en-US" w:eastAsia="en-US" w:bidi="en-US"/>
      </w:rPr>
    </w:lvl>
    <w:lvl w:ilvl="8" w:tplc="21BEC5FE">
      <w:numFmt w:val="bullet"/>
      <w:lvlText w:val="•"/>
      <w:lvlJc w:val="left"/>
      <w:pPr>
        <w:ind w:left="9432" w:hanging="361"/>
      </w:pPr>
      <w:rPr>
        <w:rFonts w:hint="default"/>
        <w:lang w:val="en-US" w:eastAsia="en-US" w:bidi="en-US"/>
      </w:rPr>
    </w:lvl>
  </w:abstractNum>
  <w:num w:numId="1" w16cid:durableId="1319454038">
    <w:abstractNumId w:val="0"/>
  </w:num>
  <w:num w:numId="2" w16cid:durableId="1831629528">
    <w:abstractNumId w:val="2"/>
  </w:num>
  <w:num w:numId="3" w16cid:durableId="398211292">
    <w:abstractNumId w:val="1"/>
  </w:num>
  <w:num w:numId="4" w16cid:durableId="827675436">
    <w:abstractNumId w:val="3"/>
  </w:num>
  <w:num w:numId="5" w16cid:durableId="86584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917B2"/>
    <w:rsid w:val="001A5B21"/>
    <w:rsid w:val="005917B2"/>
    <w:rsid w:val="00FA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B0D30B6"/>
  <w15:docId w15:val="{B66A45F5-1CD1-4EDD-8613-6B2B1C4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1"/>
    </w:p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5B21"/>
    <w:pPr>
      <w:tabs>
        <w:tab w:val="center" w:pos="4680"/>
        <w:tab w:val="right" w:pos="9360"/>
      </w:tabs>
    </w:pPr>
  </w:style>
  <w:style w:type="character" w:customStyle="1" w:styleId="HeaderChar">
    <w:name w:val="Header Char"/>
    <w:basedOn w:val="DefaultParagraphFont"/>
    <w:link w:val="Header"/>
    <w:uiPriority w:val="99"/>
    <w:rsid w:val="001A5B21"/>
    <w:rPr>
      <w:rFonts w:ascii="Calibri" w:eastAsia="Calibri" w:hAnsi="Calibri" w:cs="Calibri"/>
      <w:lang w:bidi="en-US"/>
    </w:rPr>
  </w:style>
  <w:style w:type="paragraph" w:styleId="Footer">
    <w:name w:val="footer"/>
    <w:basedOn w:val="Normal"/>
    <w:link w:val="FooterChar"/>
    <w:uiPriority w:val="99"/>
    <w:unhideWhenUsed/>
    <w:rsid w:val="001A5B21"/>
    <w:pPr>
      <w:tabs>
        <w:tab w:val="center" w:pos="4680"/>
        <w:tab w:val="right" w:pos="9360"/>
      </w:tabs>
    </w:pPr>
  </w:style>
  <w:style w:type="character" w:customStyle="1" w:styleId="FooterChar">
    <w:name w:val="Footer Char"/>
    <w:basedOn w:val="DefaultParagraphFont"/>
    <w:link w:val="Footer"/>
    <w:uiPriority w:val="99"/>
    <w:rsid w:val="001A5B2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Emily Krizmanich</cp:lastModifiedBy>
  <cp:revision>2</cp:revision>
  <dcterms:created xsi:type="dcterms:W3CDTF">2023-01-27T20:55:00Z</dcterms:created>
  <dcterms:modified xsi:type="dcterms:W3CDTF">2023-01-27T21:06:00Z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for Microsoft 365</vt:lpwstr>
  </property>
  <property fmtid="{D5CDD505-2E9C-101B-9397-08002B2CF9AE}" pid="4" name="LastSaved">
    <vt:filetime>2023-01-27T00:00:00Z</vt:filetime>
  </property>
</Properties>
</file>