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E10C2" w14:textId="77777777" w:rsidR="001D0EDC" w:rsidRPr="006B6DA2" w:rsidRDefault="00893666" w:rsidP="00A0174A">
      <w:pPr>
        <w:pStyle w:val="ListParagraph"/>
        <w:numPr>
          <w:ilvl w:val="0"/>
          <w:numId w:val="1"/>
        </w:numPr>
        <w:rPr>
          <w:rFonts w:ascii="Verdana" w:hAnsi="Verdana"/>
          <w:b/>
          <w:bCs/>
        </w:rPr>
      </w:pPr>
      <w:r w:rsidRPr="006B6DA2">
        <w:rPr>
          <w:rFonts w:ascii="Verdana" w:hAnsi="Verdana"/>
          <w:b/>
          <w:bCs/>
        </w:rPr>
        <w:t>General Statement</w:t>
      </w:r>
    </w:p>
    <w:p w14:paraId="5436F92D" w14:textId="3F77BCFF" w:rsidR="00893666" w:rsidRPr="006B6DA2" w:rsidRDefault="00893666" w:rsidP="001D0EDC">
      <w:pPr>
        <w:pStyle w:val="ListParagraph"/>
        <w:rPr>
          <w:rFonts w:ascii="Verdana" w:hAnsi="Verdana"/>
          <w:b/>
          <w:bCs/>
        </w:rPr>
      </w:pPr>
      <w:r w:rsidRPr="006B6DA2">
        <w:rPr>
          <w:rFonts w:ascii="Verdana" w:hAnsi="Verdana"/>
        </w:rPr>
        <w:t xml:space="preserve">Under the direction of the Chief Executive Officer, this position is responsible for assessing, developing, communicating, executing, and sustaining </w:t>
      </w:r>
      <w:r w:rsidR="00DD7F72">
        <w:rPr>
          <w:rFonts w:ascii="Verdana" w:hAnsi="Verdana"/>
        </w:rPr>
        <w:t>[CHC]</w:t>
      </w:r>
      <w:r w:rsidRPr="006B6DA2">
        <w:rPr>
          <w:rFonts w:ascii="Verdana" w:hAnsi="Verdana"/>
        </w:rPr>
        <w:t>’s administration of risk management, compliance with all applicable federal, state and local regulations, emergency preparedness, including health, safety, and environmental issues.</w:t>
      </w:r>
    </w:p>
    <w:p w14:paraId="5C02259D" w14:textId="5D60E02B" w:rsidR="00893666" w:rsidRPr="006B6DA2" w:rsidRDefault="00893666" w:rsidP="00A0174A">
      <w:pPr>
        <w:pStyle w:val="ListParagraph"/>
        <w:numPr>
          <w:ilvl w:val="0"/>
          <w:numId w:val="1"/>
        </w:numPr>
        <w:rPr>
          <w:rFonts w:ascii="Verdana" w:hAnsi="Verdana"/>
          <w:b/>
          <w:bCs/>
        </w:rPr>
      </w:pPr>
      <w:r w:rsidRPr="006B6DA2">
        <w:rPr>
          <w:rFonts w:ascii="Verdana" w:hAnsi="Verdana"/>
          <w:b/>
          <w:bCs/>
        </w:rPr>
        <w:t>Duties and Responsibilities</w:t>
      </w:r>
    </w:p>
    <w:p w14:paraId="5969D1F3" w14:textId="22268FEE" w:rsidR="00893666" w:rsidRPr="006B6DA2" w:rsidRDefault="00893666" w:rsidP="001D0EDC">
      <w:pPr>
        <w:pStyle w:val="ListParagraph"/>
        <w:numPr>
          <w:ilvl w:val="0"/>
          <w:numId w:val="2"/>
        </w:numPr>
        <w:rPr>
          <w:rFonts w:ascii="Verdana" w:hAnsi="Verdana"/>
        </w:rPr>
      </w:pPr>
      <w:r w:rsidRPr="006B6DA2">
        <w:rPr>
          <w:rFonts w:ascii="Verdana" w:hAnsi="Verdana"/>
        </w:rPr>
        <w:t xml:space="preserve">Establishes compliance policies and procedures and develops organizational strategies to ensure the company complies with all federal, state, and local regulations across all </w:t>
      </w:r>
      <w:r w:rsidR="00DD7F72">
        <w:rPr>
          <w:rFonts w:ascii="Verdana" w:hAnsi="Verdana"/>
        </w:rPr>
        <w:t>[CHC]</w:t>
      </w:r>
      <w:r w:rsidRPr="006B6DA2">
        <w:rPr>
          <w:rFonts w:ascii="Verdana" w:hAnsi="Verdana"/>
        </w:rPr>
        <w:t xml:space="preserve"> operations. Identifies risks that an organization faces and advises on how to avoid or address them</w:t>
      </w:r>
    </w:p>
    <w:p w14:paraId="4BA82FEB" w14:textId="253B5867" w:rsidR="00893666" w:rsidRPr="006B6DA2" w:rsidRDefault="00893666" w:rsidP="001D0EDC">
      <w:pPr>
        <w:pStyle w:val="ListParagraph"/>
        <w:numPr>
          <w:ilvl w:val="0"/>
          <w:numId w:val="2"/>
        </w:numPr>
        <w:rPr>
          <w:rFonts w:ascii="Verdana" w:hAnsi="Verdana"/>
        </w:rPr>
      </w:pPr>
      <w:r w:rsidRPr="006B6DA2">
        <w:rPr>
          <w:rFonts w:ascii="Verdana" w:hAnsi="Verdana"/>
        </w:rPr>
        <w:t xml:space="preserve">Responsible for </w:t>
      </w:r>
      <w:r w:rsidR="00DD7F72">
        <w:rPr>
          <w:rFonts w:ascii="Verdana" w:hAnsi="Verdana"/>
        </w:rPr>
        <w:t>[CHC]</w:t>
      </w:r>
      <w:r w:rsidRPr="006B6DA2">
        <w:rPr>
          <w:rFonts w:ascii="Verdana" w:hAnsi="Verdana"/>
        </w:rPr>
        <w:t xml:space="preserve"> Risk Management Program</w:t>
      </w:r>
    </w:p>
    <w:p w14:paraId="0E431FA5" w14:textId="5528F32E" w:rsidR="00893666" w:rsidRPr="006B6DA2" w:rsidRDefault="00893666" w:rsidP="001D0EDC">
      <w:pPr>
        <w:pStyle w:val="ListParagraph"/>
        <w:numPr>
          <w:ilvl w:val="0"/>
          <w:numId w:val="2"/>
        </w:numPr>
        <w:rPr>
          <w:rFonts w:ascii="Verdana" w:hAnsi="Verdana"/>
        </w:rPr>
      </w:pPr>
      <w:r w:rsidRPr="006B6DA2">
        <w:rPr>
          <w:rFonts w:ascii="Verdana" w:hAnsi="Verdana"/>
        </w:rPr>
        <w:t xml:space="preserve">Responsible for </w:t>
      </w:r>
      <w:r w:rsidR="00DD7F72">
        <w:rPr>
          <w:rFonts w:ascii="Verdana" w:hAnsi="Verdana"/>
        </w:rPr>
        <w:t>[CHC]</w:t>
      </w:r>
      <w:r w:rsidRPr="006B6DA2">
        <w:rPr>
          <w:rFonts w:ascii="Verdana" w:hAnsi="Verdana"/>
        </w:rPr>
        <w:t xml:space="preserve"> Emergency Preparedness, including health, safety, and environmental issues</w:t>
      </w:r>
    </w:p>
    <w:p w14:paraId="4021A52E" w14:textId="231F4055" w:rsidR="00893666" w:rsidRPr="006B6DA2" w:rsidRDefault="00893666" w:rsidP="001D0EDC">
      <w:pPr>
        <w:pStyle w:val="ListParagraph"/>
        <w:numPr>
          <w:ilvl w:val="0"/>
          <w:numId w:val="2"/>
        </w:numPr>
        <w:rPr>
          <w:rFonts w:ascii="Verdana" w:hAnsi="Verdana"/>
        </w:rPr>
      </w:pPr>
      <w:r w:rsidRPr="006B6DA2">
        <w:rPr>
          <w:rFonts w:ascii="Verdana" w:hAnsi="Verdana"/>
        </w:rPr>
        <w:t>Monitors and maintains compliance with internal standards and objectives related to Risk Management, QA, Safety, Annual Health Center Risk Assessments (internal and HIPAA), HIPAA compliance, and Emergency Preparedness</w:t>
      </w:r>
    </w:p>
    <w:p w14:paraId="65CA9DF1" w14:textId="48799C94" w:rsidR="00893666" w:rsidRPr="006B6DA2" w:rsidRDefault="00893666" w:rsidP="001D0EDC">
      <w:pPr>
        <w:pStyle w:val="ListParagraph"/>
        <w:numPr>
          <w:ilvl w:val="0"/>
          <w:numId w:val="2"/>
        </w:numPr>
        <w:rPr>
          <w:rFonts w:ascii="Verdana" w:hAnsi="Verdana"/>
        </w:rPr>
      </w:pPr>
      <w:r w:rsidRPr="006B6DA2">
        <w:rPr>
          <w:rFonts w:ascii="Verdana" w:hAnsi="Verdana"/>
        </w:rPr>
        <w:t xml:space="preserve">Responsible for safety and security compliance with all applicable federal, state, and local laws, regulations for all </w:t>
      </w:r>
      <w:r w:rsidR="00DD7F72">
        <w:rPr>
          <w:rFonts w:ascii="Verdana" w:hAnsi="Verdana"/>
        </w:rPr>
        <w:t>[CHC]</w:t>
      </w:r>
      <w:r w:rsidRPr="006B6DA2">
        <w:rPr>
          <w:rFonts w:ascii="Verdana" w:hAnsi="Verdana"/>
        </w:rPr>
        <w:t xml:space="preserve"> locations</w:t>
      </w:r>
    </w:p>
    <w:p w14:paraId="291A044A" w14:textId="51076FB3" w:rsidR="00893666" w:rsidRPr="006B6DA2" w:rsidRDefault="00893666" w:rsidP="001D0EDC">
      <w:pPr>
        <w:pStyle w:val="ListParagraph"/>
        <w:numPr>
          <w:ilvl w:val="0"/>
          <w:numId w:val="2"/>
        </w:numPr>
        <w:rPr>
          <w:rFonts w:ascii="Verdana" w:hAnsi="Verdana"/>
        </w:rPr>
      </w:pPr>
      <w:r w:rsidRPr="006B6DA2">
        <w:rPr>
          <w:rFonts w:ascii="Verdana" w:hAnsi="Verdana"/>
        </w:rPr>
        <w:t>Investigates and reports HIPAA violations or potential violations to Human Resource Manager and Chief Executive Officer</w:t>
      </w:r>
    </w:p>
    <w:p w14:paraId="66234746" w14:textId="4941D550" w:rsidR="00893666" w:rsidRPr="006B6DA2" w:rsidRDefault="00893666" w:rsidP="001D0EDC">
      <w:pPr>
        <w:pStyle w:val="ListParagraph"/>
        <w:numPr>
          <w:ilvl w:val="0"/>
          <w:numId w:val="2"/>
        </w:numPr>
        <w:rPr>
          <w:rFonts w:ascii="Verdana" w:hAnsi="Verdana"/>
        </w:rPr>
      </w:pPr>
      <w:r w:rsidRPr="006B6DA2">
        <w:rPr>
          <w:rFonts w:ascii="Verdana" w:hAnsi="Verdana"/>
        </w:rPr>
        <w:t>Responsible for the ongoing monitoring and completion of Risk, Compliance and Quality Assurance reports, formal applications, and documentation (e.g., FTCA Deeming, NCQA PCMH)</w:t>
      </w:r>
    </w:p>
    <w:p w14:paraId="727231B4" w14:textId="2AF36139" w:rsidR="00893666" w:rsidRPr="006B6DA2" w:rsidRDefault="00893666" w:rsidP="001D0EDC">
      <w:pPr>
        <w:pStyle w:val="ListParagraph"/>
        <w:numPr>
          <w:ilvl w:val="0"/>
          <w:numId w:val="2"/>
        </w:numPr>
        <w:rPr>
          <w:rFonts w:ascii="Verdana" w:hAnsi="Verdana"/>
        </w:rPr>
      </w:pPr>
      <w:r w:rsidRPr="006B6DA2">
        <w:rPr>
          <w:rFonts w:ascii="Verdana" w:hAnsi="Verdana"/>
        </w:rPr>
        <w:t>Analyzes and integrates data from disparate sources (e.g., compliance logs, clinical data, risk/compliance systems, grant requirements, laws, and regulations)</w:t>
      </w:r>
    </w:p>
    <w:p w14:paraId="21E9A819" w14:textId="643CD77F" w:rsidR="00893666" w:rsidRPr="006B6DA2" w:rsidRDefault="00893666" w:rsidP="001D0EDC">
      <w:pPr>
        <w:pStyle w:val="ListParagraph"/>
        <w:numPr>
          <w:ilvl w:val="0"/>
          <w:numId w:val="2"/>
        </w:numPr>
        <w:rPr>
          <w:rFonts w:ascii="Verdana" w:hAnsi="Verdana"/>
        </w:rPr>
      </w:pPr>
      <w:r w:rsidRPr="006B6DA2">
        <w:rPr>
          <w:rFonts w:ascii="Verdana" w:hAnsi="Verdana"/>
        </w:rPr>
        <w:t>Works to improve health care operations and systems by understanding the impact of clinical quality assurance efforts and risk across a wide range of health care operations</w:t>
      </w:r>
    </w:p>
    <w:p w14:paraId="1BE29B87" w14:textId="3C10ED70" w:rsidR="00893666" w:rsidRPr="006B6DA2" w:rsidRDefault="00893666" w:rsidP="001D0EDC">
      <w:pPr>
        <w:pStyle w:val="ListParagraph"/>
        <w:numPr>
          <w:ilvl w:val="0"/>
          <w:numId w:val="2"/>
        </w:numPr>
        <w:rPr>
          <w:rFonts w:ascii="Verdana" w:hAnsi="Verdana"/>
        </w:rPr>
      </w:pPr>
      <w:r w:rsidRPr="006B6DA2">
        <w:rPr>
          <w:rFonts w:ascii="Verdana" w:hAnsi="Verdana"/>
        </w:rPr>
        <w:t xml:space="preserve">Suggests </w:t>
      </w:r>
      <w:proofErr w:type="gramStart"/>
      <w:r w:rsidRPr="006B6DA2">
        <w:rPr>
          <w:rFonts w:ascii="Verdana" w:hAnsi="Verdana"/>
        </w:rPr>
        <w:t>ways</w:t>
      </w:r>
      <w:proofErr w:type="gramEnd"/>
      <w:r w:rsidRPr="006B6DA2">
        <w:rPr>
          <w:rFonts w:ascii="Verdana" w:hAnsi="Verdana"/>
        </w:rPr>
        <w:t xml:space="preserve"> to both increase healthcare quality, patient and workforce safety through risk reduction and prevention practices, and reduction of costs (e.g., poor monitoring of risk prevention resulting in accidents and costly corrective action)</w:t>
      </w:r>
    </w:p>
    <w:p w14:paraId="5F7558B7" w14:textId="539919B8" w:rsidR="00893666" w:rsidRPr="006B6DA2" w:rsidRDefault="00893666" w:rsidP="001D0EDC">
      <w:pPr>
        <w:pStyle w:val="ListParagraph"/>
        <w:numPr>
          <w:ilvl w:val="0"/>
          <w:numId w:val="2"/>
        </w:numPr>
        <w:rPr>
          <w:rFonts w:ascii="Verdana" w:hAnsi="Verdana"/>
        </w:rPr>
      </w:pPr>
      <w:r w:rsidRPr="006B6DA2">
        <w:rPr>
          <w:rFonts w:ascii="Verdana" w:hAnsi="Verdana"/>
        </w:rPr>
        <w:t xml:space="preserve">Collaborates with management and internal teams to evaluate improvements specific to risk reduction and prevention, working with </w:t>
      </w:r>
      <w:r w:rsidRPr="006B6DA2">
        <w:rPr>
          <w:rFonts w:ascii="Verdana" w:hAnsi="Verdana"/>
        </w:rPr>
        <w:lastRenderedPageBreak/>
        <w:t>the department directors and QI to develop data and reporting mechanisms.</w:t>
      </w:r>
    </w:p>
    <w:p w14:paraId="33D95A0B" w14:textId="4A096DF0" w:rsidR="00893666" w:rsidRPr="006B6DA2" w:rsidRDefault="00893666" w:rsidP="001D0EDC">
      <w:pPr>
        <w:pStyle w:val="ListParagraph"/>
        <w:numPr>
          <w:ilvl w:val="0"/>
          <w:numId w:val="2"/>
        </w:numPr>
        <w:rPr>
          <w:rFonts w:ascii="Verdana" w:hAnsi="Verdana"/>
        </w:rPr>
      </w:pPr>
      <w:r w:rsidRPr="006B6DA2">
        <w:rPr>
          <w:rFonts w:ascii="Verdana" w:hAnsi="Verdana"/>
        </w:rPr>
        <w:t>Assures quality in the areas of risk and compliance with strong collaboration and interface with each of members and other stakeholders across the organization</w:t>
      </w:r>
    </w:p>
    <w:p w14:paraId="3460319D" w14:textId="230BB319" w:rsidR="00893666" w:rsidRPr="006B6DA2" w:rsidRDefault="00893666" w:rsidP="001D0EDC">
      <w:pPr>
        <w:pStyle w:val="ListParagraph"/>
        <w:numPr>
          <w:ilvl w:val="0"/>
          <w:numId w:val="2"/>
        </w:numPr>
        <w:rPr>
          <w:rFonts w:ascii="Verdana" w:hAnsi="Verdana"/>
        </w:rPr>
      </w:pPr>
      <w:r w:rsidRPr="006B6DA2">
        <w:rPr>
          <w:rFonts w:ascii="Verdana" w:hAnsi="Verdana"/>
        </w:rPr>
        <w:t>Performs other duties as assigned</w:t>
      </w:r>
    </w:p>
    <w:p w14:paraId="695C10CD" w14:textId="33F5DE53" w:rsidR="00893666" w:rsidRPr="006B6DA2" w:rsidRDefault="00893666" w:rsidP="00A0174A">
      <w:pPr>
        <w:pStyle w:val="ListParagraph"/>
        <w:numPr>
          <w:ilvl w:val="0"/>
          <w:numId w:val="1"/>
        </w:numPr>
        <w:rPr>
          <w:rFonts w:ascii="Verdana" w:hAnsi="Verdana"/>
          <w:b/>
          <w:bCs/>
        </w:rPr>
      </w:pPr>
      <w:r w:rsidRPr="006B6DA2">
        <w:rPr>
          <w:rFonts w:ascii="Verdana" w:hAnsi="Verdana"/>
          <w:b/>
          <w:bCs/>
        </w:rPr>
        <w:t>Required Qualifications – Experience &amp; Education</w:t>
      </w:r>
    </w:p>
    <w:p w14:paraId="0BFD6E3B" w14:textId="77777777" w:rsidR="00893666" w:rsidRPr="006B6DA2" w:rsidRDefault="00893666" w:rsidP="00D23DFD">
      <w:pPr>
        <w:pStyle w:val="ListParagraph"/>
        <w:rPr>
          <w:rFonts w:ascii="Verdana" w:hAnsi="Verdana"/>
        </w:rPr>
      </w:pPr>
      <w:r w:rsidRPr="006B6DA2">
        <w:rPr>
          <w:rFonts w:ascii="Verdana" w:hAnsi="Verdana"/>
        </w:rPr>
        <w:t xml:space="preserve">The above knowledge, skills, and abilities are typically acquired through a combination of education and experience equivalent </w:t>
      </w:r>
      <w:proofErr w:type="gramStart"/>
      <w:r w:rsidRPr="006B6DA2">
        <w:rPr>
          <w:rFonts w:ascii="Verdana" w:hAnsi="Verdana"/>
        </w:rPr>
        <w:t>to;</w:t>
      </w:r>
      <w:proofErr w:type="gramEnd"/>
    </w:p>
    <w:p w14:paraId="147A742D" w14:textId="5CB971DB" w:rsidR="00893666" w:rsidRPr="006B6DA2" w:rsidRDefault="00893666" w:rsidP="00D23DFD">
      <w:pPr>
        <w:pStyle w:val="ListParagraph"/>
        <w:numPr>
          <w:ilvl w:val="0"/>
          <w:numId w:val="3"/>
        </w:numPr>
        <w:rPr>
          <w:rFonts w:ascii="Verdana" w:hAnsi="Verdana"/>
        </w:rPr>
      </w:pPr>
      <w:r w:rsidRPr="006B6DA2">
        <w:rPr>
          <w:rFonts w:ascii="Verdana" w:hAnsi="Verdana"/>
        </w:rPr>
        <w:t>BS/BA in Risk Management, Compliance Management, Business Administration or similar</w:t>
      </w:r>
    </w:p>
    <w:p w14:paraId="38C7924D" w14:textId="47F948C5" w:rsidR="00893666" w:rsidRPr="006B6DA2" w:rsidRDefault="00893666" w:rsidP="00D23DFD">
      <w:pPr>
        <w:pStyle w:val="ListParagraph"/>
        <w:numPr>
          <w:ilvl w:val="0"/>
          <w:numId w:val="3"/>
        </w:numPr>
        <w:rPr>
          <w:rFonts w:ascii="Verdana" w:hAnsi="Verdana"/>
        </w:rPr>
      </w:pPr>
      <w:r w:rsidRPr="006B6DA2">
        <w:rPr>
          <w:rFonts w:ascii="Verdana" w:hAnsi="Verdana"/>
        </w:rPr>
        <w:t>Two (2) years of experience in Risk and Compliance program implementation and monitoring</w:t>
      </w:r>
    </w:p>
    <w:p w14:paraId="5B447767" w14:textId="06DBA536" w:rsidR="00893666" w:rsidRPr="006B6DA2" w:rsidRDefault="00893666" w:rsidP="00D23DFD">
      <w:pPr>
        <w:pStyle w:val="ListParagraph"/>
        <w:numPr>
          <w:ilvl w:val="0"/>
          <w:numId w:val="3"/>
        </w:numPr>
        <w:rPr>
          <w:rFonts w:ascii="Verdana" w:hAnsi="Verdana"/>
        </w:rPr>
      </w:pPr>
      <w:r w:rsidRPr="006B6DA2">
        <w:rPr>
          <w:rFonts w:ascii="Verdana" w:hAnsi="Verdana"/>
        </w:rPr>
        <w:t>Two (2) years of experience with quality assurance and risk prevention and compliance in daily operations</w:t>
      </w:r>
    </w:p>
    <w:p w14:paraId="6CA585AE" w14:textId="617A8C33" w:rsidR="00893666" w:rsidRPr="006B6DA2" w:rsidRDefault="00893666" w:rsidP="00A0174A">
      <w:pPr>
        <w:pStyle w:val="ListParagraph"/>
        <w:numPr>
          <w:ilvl w:val="0"/>
          <w:numId w:val="1"/>
        </w:numPr>
        <w:rPr>
          <w:rFonts w:ascii="Verdana" w:hAnsi="Verdana"/>
          <w:b/>
          <w:bCs/>
        </w:rPr>
      </w:pPr>
      <w:r w:rsidRPr="006B6DA2">
        <w:rPr>
          <w:rFonts w:ascii="Verdana" w:hAnsi="Verdana"/>
          <w:b/>
          <w:bCs/>
        </w:rPr>
        <w:t>Knowledge Skills &amp; Abilities</w:t>
      </w:r>
    </w:p>
    <w:p w14:paraId="25064731" w14:textId="63046977" w:rsidR="00893666" w:rsidRPr="006B6DA2" w:rsidRDefault="00893666" w:rsidP="003B08B2">
      <w:pPr>
        <w:pStyle w:val="ListParagraph"/>
        <w:numPr>
          <w:ilvl w:val="0"/>
          <w:numId w:val="4"/>
        </w:numPr>
        <w:rPr>
          <w:rFonts w:ascii="Verdana" w:hAnsi="Verdana"/>
        </w:rPr>
      </w:pPr>
      <w:r w:rsidRPr="006B6DA2">
        <w:rPr>
          <w:rFonts w:ascii="Verdana" w:hAnsi="Verdana"/>
        </w:rPr>
        <w:t>Demonstrated knowledge, skill, and expertise of compliance and risk management techniques.</w:t>
      </w:r>
    </w:p>
    <w:p w14:paraId="7CE5FAB0" w14:textId="5DE4DD46" w:rsidR="00893666" w:rsidRPr="006B6DA2" w:rsidRDefault="00893666" w:rsidP="003B08B2">
      <w:pPr>
        <w:pStyle w:val="ListParagraph"/>
        <w:numPr>
          <w:ilvl w:val="0"/>
          <w:numId w:val="4"/>
        </w:numPr>
        <w:rPr>
          <w:rFonts w:ascii="Verdana" w:hAnsi="Verdana"/>
        </w:rPr>
      </w:pPr>
      <w:r w:rsidRPr="006B6DA2">
        <w:rPr>
          <w:rFonts w:ascii="Verdana" w:hAnsi="Verdana"/>
        </w:rPr>
        <w:t>Knowledge of HIPAA regulations and practice.</w:t>
      </w:r>
    </w:p>
    <w:p w14:paraId="1DCF349D" w14:textId="7E337344" w:rsidR="00893666" w:rsidRPr="006B6DA2" w:rsidRDefault="00893666" w:rsidP="003B08B2">
      <w:pPr>
        <w:pStyle w:val="ListParagraph"/>
        <w:numPr>
          <w:ilvl w:val="0"/>
          <w:numId w:val="4"/>
        </w:numPr>
        <w:rPr>
          <w:rFonts w:ascii="Verdana" w:hAnsi="Verdana"/>
        </w:rPr>
      </w:pPr>
      <w:r w:rsidRPr="006B6DA2">
        <w:rPr>
          <w:rFonts w:ascii="Verdana" w:hAnsi="Verdana"/>
        </w:rPr>
        <w:t>Skill in conducting risk assessments and investigations.</w:t>
      </w:r>
    </w:p>
    <w:p w14:paraId="31223C7C" w14:textId="43EE46AF" w:rsidR="00893666" w:rsidRPr="006B6DA2" w:rsidRDefault="00893666" w:rsidP="003B08B2">
      <w:pPr>
        <w:pStyle w:val="ListParagraph"/>
        <w:numPr>
          <w:ilvl w:val="0"/>
          <w:numId w:val="4"/>
        </w:numPr>
        <w:rPr>
          <w:rFonts w:ascii="Verdana" w:hAnsi="Verdana"/>
        </w:rPr>
      </w:pPr>
      <w:r w:rsidRPr="006B6DA2">
        <w:rPr>
          <w:rFonts w:ascii="Verdana" w:hAnsi="Verdana"/>
        </w:rPr>
        <w:t>Analytical and organizational skills.</w:t>
      </w:r>
    </w:p>
    <w:p w14:paraId="09772589" w14:textId="3C73CD3E" w:rsidR="00893666" w:rsidRPr="006B6DA2" w:rsidRDefault="00893666" w:rsidP="003B08B2">
      <w:pPr>
        <w:pStyle w:val="ListParagraph"/>
        <w:numPr>
          <w:ilvl w:val="0"/>
          <w:numId w:val="4"/>
        </w:numPr>
        <w:rPr>
          <w:rFonts w:ascii="Verdana" w:hAnsi="Verdana"/>
        </w:rPr>
      </w:pPr>
      <w:r w:rsidRPr="006B6DA2">
        <w:rPr>
          <w:rFonts w:ascii="Verdana" w:hAnsi="Verdana"/>
        </w:rPr>
        <w:t>Attention to detail.</w:t>
      </w:r>
    </w:p>
    <w:p w14:paraId="3AE7ACFF" w14:textId="257A96AC" w:rsidR="00893666" w:rsidRPr="006B6DA2" w:rsidRDefault="00893666" w:rsidP="003B08B2">
      <w:pPr>
        <w:pStyle w:val="ListParagraph"/>
        <w:numPr>
          <w:ilvl w:val="0"/>
          <w:numId w:val="4"/>
        </w:numPr>
        <w:rPr>
          <w:rFonts w:ascii="Verdana" w:hAnsi="Verdana"/>
        </w:rPr>
      </w:pPr>
      <w:r w:rsidRPr="006B6DA2">
        <w:rPr>
          <w:rFonts w:ascii="Verdana" w:hAnsi="Verdana"/>
        </w:rPr>
        <w:t xml:space="preserve">Ability to understand broader business issues and </w:t>
      </w:r>
      <w:proofErr w:type="gramStart"/>
      <w:r w:rsidRPr="006B6DA2">
        <w:rPr>
          <w:rFonts w:ascii="Verdana" w:hAnsi="Verdana"/>
        </w:rPr>
        <w:t>problem</w:t>
      </w:r>
      <w:proofErr w:type="gramEnd"/>
      <w:r w:rsidRPr="006B6DA2">
        <w:rPr>
          <w:rFonts w:ascii="Verdana" w:hAnsi="Verdana"/>
        </w:rPr>
        <w:t xml:space="preserve"> solve while complying with rules and regulations.</w:t>
      </w:r>
    </w:p>
    <w:p w14:paraId="64E47D43" w14:textId="094CE572" w:rsidR="00893666" w:rsidRPr="006B6DA2" w:rsidRDefault="00893666" w:rsidP="003B08B2">
      <w:pPr>
        <w:pStyle w:val="ListParagraph"/>
        <w:numPr>
          <w:ilvl w:val="0"/>
          <w:numId w:val="4"/>
        </w:numPr>
        <w:rPr>
          <w:rFonts w:ascii="Verdana" w:hAnsi="Verdana"/>
        </w:rPr>
      </w:pPr>
      <w:r w:rsidRPr="006B6DA2">
        <w:rPr>
          <w:rFonts w:ascii="Verdana" w:hAnsi="Verdana"/>
        </w:rPr>
        <w:t>Proficient with Microsoft Office suite or related software.</w:t>
      </w:r>
    </w:p>
    <w:p w14:paraId="2CA6703F" w14:textId="4BC5CCA8" w:rsidR="00893666" w:rsidRPr="006B6DA2" w:rsidRDefault="00893666" w:rsidP="003B08B2">
      <w:pPr>
        <w:pStyle w:val="ListParagraph"/>
        <w:numPr>
          <w:ilvl w:val="0"/>
          <w:numId w:val="4"/>
        </w:numPr>
        <w:rPr>
          <w:rFonts w:ascii="Verdana" w:hAnsi="Verdana"/>
        </w:rPr>
      </w:pPr>
      <w:r w:rsidRPr="006B6DA2">
        <w:rPr>
          <w:rFonts w:ascii="Verdana" w:hAnsi="Verdana"/>
        </w:rPr>
        <w:t>Excellent communication and presentation skills, including strong oral and written communication skills.</w:t>
      </w:r>
    </w:p>
    <w:p w14:paraId="082CF2DD" w14:textId="59F07279" w:rsidR="00893666" w:rsidRPr="006B6DA2" w:rsidRDefault="00893666" w:rsidP="003B08B2">
      <w:pPr>
        <w:pStyle w:val="ListParagraph"/>
        <w:numPr>
          <w:ilvl w:val="0"/>
          <w:numId w:val="4"/>
        </w:numPr>
        <w:rPr>
          <w:rFonts w:ascii="Verdana" w:hAnsi="Verdana"/>
        </w:rPr>
      </w:pPr>
      <w:r w:rsidRPr="006B6DA2">
        <w:rPr>
          <w:rFonts w:ascii="Verdana" w:hAnsi="Verdana"/>
        </w:rPr>
        <w:t>Ability to multi-task and manage multiple projects at one time.</w:t>
      </w:r>
    </w:p>
    <w:p w14:paraId="62736480" w14:textId="77777777" w:rsidR="00ED50A1" w:rsidRPr="006B6DA2" w:rsidRDefault="00893666" w:rsidP="00893666">
      <w:pPr>
        <w:pStyle w:val="ListParagraph"/>
        <w:numPr>
          <w:ilvl w:val="0"/>
          <w:numId w:val="1"/>
        </w:numPr>
        <w:rPr>
          <w:rFonts w:ascii="Verdana" w:hAnsi="Verdana"/>
          <w:b/>
          <w:bCs/>
        </w:rPr>
      </w:pPr>
      <w:r w:rsidRPr="006B6DA2">
        <w:rPr>
          <w:rFonts w:ascii="Verdana" w:hAnsi="Verdana"/>
          <w:b/>
          <w:bCs/>
        </w:rPr>
        <w:t>Special Requirements</w:t>
      </w:r>
    </w:p>
    <w:p w14:paraId="6E254C64" w14:textId="7B9A1DBA" w:rsidR="00893666" w:rsidRPr="006B6DA2" w:rsidRDefault="00893666" w:rsidP="00ED50A1">
      <w:pPr>
        <w:pStyle w:val="ListParagraph"/>
        <w:rPr>
          <w:rFonts w:ascii="Verdana" w:hAnsi="Verdana"/>
          <w:b/>
          <w:bCs/>
        </w:rPr>
      </w:pPr>
      <w:proofErr w:type="gramStart"/>
      <w:r w:rsidRPr="006B6DA2">
        <w:rPr>
          <w:rFonts w:ascii="Verdana" w:hAnsi="Verdana"/>
        </w:rPr>
        <w:t>Must</w:t>
      </w:r>
      <w:proofErr w:type="gramEnd"/>
      <w:r w:rsidRPr="006B6DA2">
        <w:rPr>
          <w:rFonts w:ascii="Verdana" w:hAnsi="Verdana"/>
        </w:rPr>
        <w:t xml:space="preserve"> be able to access remote sites in a timely manner. Some travel may be required.</w:t>
      </w:r>
    </w:p>
    <w:p w14:paraId="630912EF" w14:textId="77777777" w:rsidR="00ED50A1" w:rsidRPr="006B6DA2" w:rsidRDefault="00893666" w:rsidP="00893666">
      <w:pPr>
        <w:pStyle w:val="ListParagraph"/>
        <w:numPr>
          <w:ilvl w:val="0"/>
          <w:numId w:val="1"/>
        </w:numPr>
        <w:rPr>
          <w:rFonts w:ascii="Verdana" w:hAnsi="Verdana"/>
          <w:b/>
          <w:bCs/>
        </w:rPr>
      </w:pPr>
      <w:r w:rsidRPr="006B6DA2">
        <w:rPr>
          <w:rFonts w:ascii="Verdana" w:hAnsi="Verdana"/>
          <w:b/>
          <w:bCs/>
        </w:rPr>
        <w:t>Physical Demands</w:t>
      </w:r>
    </w:p>
    <w:p w14:paraId="523580E1" w14:textId="75AF597D" w:rsidR="00893666" w:rsidRPr="006B6DA2" w:rsidRDefault="00893666" w:rsidP="00ED50A1">
      <w:pPr>
        <w:pStyle w:val="ListParagraph"/>
        <w:rPr>
          <w:rFonts w:ascii="Verdana" w:hAnsi="Verdana"/>
          <w:b/>
          <w:bCs/>
        </w:rPr>
      </w:pPr>
      <w:r w:rsidRPr="006B6DA2">
        <w:rPr>
          <w:rFonts w:ascii="Verdana" w:hAnsi="Verdana"/>
        </w:rPr>
        <w:t xml:space="preserve">Duties are generally performed in a medical clinic environment where hazards and discomforts are controlled and modifiable. This position requires the ability to stand, bend at the waist, kneel, reach over the head, talk, hear, and see. Position requires knowledge and use of typical office equipment including </w:t>
      </w:r>
      <w:proofErr w:type="gramStart"/>
      <w:r w:rsidRPr="006B6DA2">
        <w:rPr>
          <w:rFonts w:ascii="Verdana" w:hAnsi="Verdana"/>
        </w:rPr>
        <w:t>telephone</w:t>
      </w:r>
      <w:proofErr w:type="gramEnd"/>
      <w:r w:rsidRPr="006B6DA2">
        <w:rPr>
          <w:rFonts w:ascii="Verdana" w:hAnsi="Verdana"/>
        </w:rPr>
        <w:t xml:space="preserve">, copiers, fax machines, and personal </w:t>
      </w:r>
      <w:proofErr w:type="gramStart"/>
      <w:r w:rsidRPr="006B6DA2">
        <w:rPr>
          <w:rFonts w:ascii="Verdana" w:hAnsi="Verdana"/>
        </w:rPr>
        <w:t>computer</w:t>
      </w:r>
      <w:proofErr w:type="gramEnd"/>
      <w:r w:rsidRPr="006B6DA2">
        <w:rPr>
          <w:rFonts w:ascii="Verdana" w:hAnsi="Verdana"/>
        </w:rPr>
        <w:t xml:space="preserve">. Position requires frequent contact with clinic </w:t>
      </w:r>
      <w:r w:rsidRPr="006B6DA2">
        <w:rPr>
          <w:rFonts w:ascii="Verdana" w:hAnsi="Verdana"/>
        </w:rPr>
        <w:lastRenderedPageBreak/>
        <w:t>employees and occasional contact with community service agencies and citizens. Position may require occasional visits to other sites.</w:t>
      </w:r>
    </w:p>
    <w:p w14:paraId="05684100" w14:textId="77777777" w:rsidR="00ED50A1" w:rsidRPr="006B6DA2" w:rsidRDefault="00893666" w:rsidP="00893666">
      <w:pPr>
        <w:pStyle w:val="ListParagraph"/>
        <w:numPr>
          <w:ilvl w:val="0"/>
          <w:numId w:val="1"/>
        </w:numPr>
        <w:rPr>
          <w:rFonts w:ascii="Verdana" w:hAnsi="Verdana"/>
          <w:b/>
          <w:bCs/>
        </w:rPr>
      </w:pPr>
      <w:r w:rsidRPr="006B6DA2">
        <w:rPr>
          <w:rFonts w:ascii="Verdana" w:hAnsi="Verdana"/>
          <w:b/>
          <w:bCs/>
        </w:rPr>
        <w:t>Reporting Line</w:t>
      </w:r>
    </w:p>
    <w:p w14:paraId="477BAA60" w14:textId="77777777" w:rsidR="00ED50A1" w:rsidRPr="006B6DA2" w:rsidRDefault="00893666" w:rsidP="00ED50A1">
      <w:pPr>
        <w:pStyle w:val="ListParagraph"/>
        <w:rPr>
          <w:rFonts w:ascii="Verdana" w:hAnsi="Verdana"/>
        </w:rPr>
      </w:pPr>
      <w:r w:rsidRPr="006B6DA2">
        <w:rPr>
          <w:rFonts w:ascii="Verdana" w:hAnsi="Verdana"/>
        </w:rPr>
        <w:t>This position reports to the following position: Chief Executive Officer</w:t>
      </w:r>
    </w:p>
    <w:p w14:paraId="5D97D9C3" w14:textId="6577F3A4" w:rsidR="009719DA" w:rsidRPr="006B6DA2" w:rsidRDefault="00893666" w:rsidP="00ED50A1">
      <w:pPr>
        <w:pStyle w:val="ListParagraph"/>
        <w:rPr>
          <w:rFonts w:ascii="Verdana" w:hAnsi="Verdana"/>
          <w:b/>
          <w:bCs/>
        </w:rPr>
      </w:pPr>
      <w:r w:rsidRPr="006B6DA2">
        <w:rPr>
          <w:rFonts w:ascii="Verdana" w:hAnsi="Verdana"/>
        </w:rPr>
        <w:t>Position has supervisory duties: No</w:t>
      </w:r>
    </w:p>
    <w:sectPr w:rsidR="009719DA" w:rsidRPr="006B6DA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3642B" w14:textId="77777777" w:rsidR="00675963" w:rsidRDefault="00675963" w:rsidP="00F460BF">
      <w:pPr>
        <w:spacing w:after="0" w:line="240" w:lineRule="auto"/>
      </w:pPr>
      <w:r>
        <w:separator/>
      </w:r>
    </w:p>
  </w:endnote>
  <w:endnote w:type="continuationSeparator" w:id="0">
    <w:p w14:paraId="2EC07974" w14:textId="77777777" w:rsidR="00675963" w:rsidRDefault="00675963" w:rsidP="00F460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DC9C7" w14:textId="77777777" w:rsidR="00675963" w:rsidRDefault="00675963" w:rsidP="00F460BF">
      <w:pPr>
        <w:spacing w:after="0" w:line="240" w:lineRule="auto"/>
      </w:pPr>
      <w:r>
        <w:separator/>
      </w:r>
    </w:p>
  </w:footnote>
  <w:footnote w:type="continuationSeparator" w:id="0">
    <w:p w14:paraId="61F6A70F" w14:textId="77777777" w:rsidR="00675963" w:rsidRDefault="00675963" w:rsidP="00F460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5A086" w14:textId="0B1C9768" w:rsidR="00F460BF" w:rsidRPr="00F460BF" w:rsidRDefault="00F460BF" w:rsidP="00F460BF">
    <w:pPr>
      <w:pStyle w:val="Header"/>
      <w:jc w:val="right"/>
      <w:rPr>
        <w:rFonts w:ascii="Verdana" w:hAnsi="Verdana"/>
      </w:rPr>
    </w:pPr>
    <w:r w:rsidRPr="00F460BF">
      <w:rPr>
        <w:rFonts w:ascii="Verdana" w:hAnsi="Verdana"/>
      </w:rPr>
      <w:t>Compliance and Risk Director – Sample A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7C062E"/>
    <w:multiLevelType w:val="hybridMultilevel"/>
    <w:tmpl w:val="79CAC8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72357D"/>
    <w:multiLevelType w:val="hybridMultilevel"/>
    <w:tmpl w:val="7348F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3A261E6"/>
    <w:multiLevelType w:val="hybridMultilevel"/>
    <w:tmpl w:val="0BCA8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A317F03"/>
    <w:multiLevelType w:val="hybridMultilevel"/>
    <w:tmpl w:val="CC3A5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6538010">
    <w:abstractNumId w:val="0"/>
  </w:num>
  <w:num w:numId="2" w16cid:durableId="145979129">
    <w:abstractNumId w:val="2"/>
  </w:num>
  <w:num w:numId="3" w16cid:durableId="1332486272">
    <w:abstractNumId w:val="3"/>
  </w:num>
  <w:num w:numId="4" w16cid:durableId="8985948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9DA"/>
    <w:rsid w:val="001D0EDC"/>
    <w:rsid w:val="003B08B2"/>
    <w:rsid w:val="00675963"/>
    <w:rsid w:val="006B6DA2"/>
    <w:rsid w:val="00893666"/>
    <w:rsid w:val="009719DA"/>
    <w:rsid w:val="00A0174A"/>
    <w:rsid w:val="00C53A66"/>
    <w:rsid w:val="00D23DFD"/>
    <w:rsid w:val="00DD7F72"/>
    <w:rsid w:val="00ED50A1"/>
    <w:rsid w:val="00F460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BF3CE"/>
  <w15:chartTrackingRefBased/>
  <w15:docId w15:val="{5600CD48-6707-4C15-A6B5-36DF05374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19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19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19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19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19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19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19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19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19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19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19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19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19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19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19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19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19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19DA"/>
    <w:rPr>
      <w:rFonts w:eastAsiaTheme="majorEastAsia" w:cstheme="majorBidi"/>
      <w:color w:val="272727" w:themeColor="text1" w:themeTint="D8"/>
    </w:rPr>
  </w:style>
  <w:style w:type="paragraph" w:styleId="Title">
    <w:name w:val="Title"/>
    <w:basedOn w:val="Normal"/>
    <w:next w:val="Normal"/>
    <w:link w:val="TitleChar"/>
    <w:uiPriority w:val="10"/>
    <w:qFormat/>
    <w:rsid w:val="009719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19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19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19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19DA"/>
    <w:pPr>
      <w:spacing w:before="160"/>
      <w:jc w:val="center"/>
    </w:pPr>
    <w:rPr>
      <w:i/>
      <w:iCs/>
      <w:color w:val="404040" w:themeColor="text1" w:themeTint="BF"/>
    </w:rPr>
  </w:style>
  <w:style w:type="character" w:customStyle="1" w:styleId="QuoteChar">
    <w:name w:val="Quote Char"/>
    <w:basedOn w:val="DefaultParagraphFont"/>
    <w:link w:val="Quote"/>
    <w:uiPriority w:val="29"/>
    <w:rsid w:val="009719DA"/>
    <w:rPr>
      <w:i/>
      <w:iCs/>
      <w:color w:val="404040" w:themeColor="text1" w:themeTint="BF"/>
    </w:rPr>
  </w:style>
  <w:style w:type="paragraph" w:styleId="ListParagraph">
    <w:name w:val="List Paragraph"/>
    <w:basedOn w:val="Normal"/>
    <w:uiPriority w:val="34"/>
    <w:qFormat/>
    <w:rsid w:val="009719DA"/>
    <w:pPr>
      <w:ind w:left="720"/>
      <w:contextualSpacing/>
    </w:pPr>
  </w:style>
  <w:style w:type="character" w:styleId="IntenseEmphasis">
    <w:name w:val="Intense Emphasis"/>
    <w:basedOn w:val="DefaultParagraphFont"/>
    <w:uiPriority w:val="21"/>
    <w:qFormat/>
    <w:rsid w:val="009719DA"/>
    <w:rPr>
      <w:i/>
      <w:iCs/>
      <w:color w:val="0F4761" w:themeColor="accent1" w:themeShade="BF"/>
    </w:rPr>
  </w:style>
  <w:style w:type="paragraph" w:styleId="IntenseQuote">
    <w:name w:val="Intense Quote"/>
    <w:basedOn w:val="Normal"/>
    <w:next w:val="Normal"/>
    <w:link w:val="IntenseQuoteChar"/>
    <w:uiPriority w:val="30"/>
    <w:qFormat/>
    <w:rsid w:val="009719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19DA"/>
    <w:rPr>
      <w:i/>
      <w:iCs/>
      <w:color w:val="0F4761" w:themeColor="accent1" w:themeShade="BF"/>
    </w:rPr>
  </w:style>
  <w:style w:type="character" w:styleId="IntenseReference">
    <w:name w:val="Intense Reference"/>
    <w:basedOn w:val="DefaultParagraphFont"/>
    <w:uiPriority w:val="32"/>
    <w:qFormat/>
    <w:rsid w:val="009719DA"/>
    <w:rPr>
      <w:b/>
      <w:bCs/>
      <w:smallCaps/>
      <w:color w:val="0F4761" w:themeColor="accent1" w:themeShade="BF"/>
      <w:spacing w:val="5"/>
    </w:rPr>
  </w:style>
  <w:style w:type="paragraph" w:styleId="Header">
    <w:name w:val="header"/>
    <w:basedOn w:val="Normal"/>
    <w:link w:val="HeaderChar"/>
    <w:uiPriority w:val="99"/>
    <w:unhideWhenUsed/>
    <w:rsid w:val="00F460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0BF"/>
  </w:style>
  <w:style w:type="paragraph" w:styleId="Footer">
    <w:name w:val="footer"/>
    <w:basedOn w:val="Normal"/>
    <w:link w:val="FooterChar"/>
    <w:uiPriority w:val="99"/>
    <w:unhideWhenUsed/>
    <w:rsid w:val="00F460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0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659</Words>
  <Characters>3646</Characters>
  <Application>Microsoft Office Word</Application>
  <DocSecurity>0</DocSecurity>
  <Lines>165</Lines>
  <Paragraphs>138</Paragraphs>
  <ScaleCrop>false</ScaleCrop>
  <Company/>
  <LinksUpToDate>false</LinksUpToDate>
  <CharactersWithSpaces>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Powers</dc:creator>
  <cp:keywords/>
  <dc:description/>
  <cp:lastModifiedBy>Liz Powers</cp:lastModifiedBy>
  <cp:revision>10</cp:revision>
  <dcterms:created xsi:type="dcterms:W3CDTF">2026-09-10T15:38:00Z</dcterms:created>
  <dcterms:modified xsi:type="dcterms:W3CDTF">2026-09-10T15:45:00Z</dcterms:modified>
</cp:coreProperties>
</file>